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9AA0" w14:textId="77777777" w:rsidR="00885F94" w:rsidRPr="00DA1777" w:rsidRDefault="00885F94" w:rsidP="008D256D">
      <w:pPr>
        <w:jc w:val="right"/>
        <w:rPr>
          <w:color w:val="000000"/>
        </w:rPr>
      </w:pPr>
    </w:p>
    <w:p w14:paraId="4F2EB64E" w14:textId="77777777" w:rsidR="002130ED" w:rsidRPr="00DA1777" w:rsidRDefault="002130ED" w:rsidP="008D256D">
      <w:pPr>
        <w:rPr>
          <w:rFonts w:cstheme="minorHAnsi"/>
          <w:color w:val="000000"/>
        </w:rPr>
      </w:pPr>
      <w:r w:rsidRPr="00DA1777">
        <w:rPr>
          <w:rFonts w:cstheme="minorHAnsi"/>
          <w:color w:val="000000"/>
        </w:rPr>
        <w:t>Beste RailMaps gebruiker,</w:t>
      </w:r>
    </w:p>
    <w:p w14:paraId="4E14A16E" w14:textId="69A385FC" w:rsidR="00EE2B34" w:rsidRDefault="123F223F" w:rsidP="008D256D">
      <w:pPr>
        <w:rPr>
          <w:color w:val="000000" w:themeColor="text1"/>
        </w:rPr>
      </w:pPr>
      <w:r w:rsidRPr="2774361C">
        <w:rPr>
          <w:color w:val="000000" w:themeColor="text1"/>
        </w:rPr>
        <w:t xml:space="preserve">Vanaf </w:t>
      </w:r>
      <w:r w:rsidR="00A41A7B" w:rsidRPr="00153D98">
        <w:rPr>
          <w:color w:val="000000" w:themeColor="text1"/>
        </w:rPr>
        <w:t xml:space="preserve">vrijdag </w:t>
      </w:r>
      <w:r w:rsidR="00D10835" w:rsidRPr="00153D98">
        <w:rPr>
          <w:color w:val="000000" w:themeColor="text1"/>
        </w:rPr>
        <w:t>12</w:t>
      </w:r>
      <w:r w:rsidR="00A41A7B" w:rsidRPr="00153D98">
        <w:rPr>
          <w:color w:val="000000" w:themeColor="text1"/>
        </w:rPr>
        <w:t xml:space="preserve"> </w:t>
      </w:r>
      <w:r w:rsidR="00DB4131" w:rsidRPr="00153D98">
        <w:rPr>
          <w:color w:val="000000" w:themeColor="text1"/>
        </w:rPr>
        <w:t>december</w:t>
      </w:r>
      <w:r w:rsidR="00A41A7B" w:rsidRPr="00153D98">
        <w:rPr>
          <w:color w:val="000000" w:themeColor="text1"/>
        </w:rPr>
        <w:t xml:space="preserve"> </w:t>
      </w:r>
      <w:r w:rsidR="00692F69" w:rsidRPr="00153D98">
        <w:rPr>
          <w:color w:val="000000" w:themeColor="text1"/>
        </w:rPr>
        <w:t>202</w:t>
      </w:r>
      <w:r w:rsidR="00E151C1" w:rsidRPr="00153D98">
        <w:rPr>
          <w:color w:val="000000" w:themeColor="text1"/>
        </w:rPr>
        <w:t>5</w:t>
      </w:r>
      <w:r w:rsidRPr="00955DCB">
        <w:rPr>
          <w:color w:val="000000" w:themeColor="text1"/>
        </w:rPr>
        <w:t xml:space="preserve"> is</w:t>
      </w:r>
      <w:r w:rsidRPr="2774361C">
        <w:rPr>
          <w:color w:val="000000" w:themeColor="text1"/>
        </w:rPr>
        <w:t xml:space="preserve"> </w:t>
      </w:r>
      <w:r w:rsidRPr="2774361C">
        <w:rPr>
          <w:b/>
          <w:bCs/>
          <w:color w:val="C00000"/>
        </w:rPr>
        <w:t>RailMaps versie 5.</w:t>
      </w:r>
      <w:r w:rsidR="00692F69">
        <w:rPr>
          <w:b/>
          <w:bCs/>
          <w:color w:val="C00000"/>
        </w:rPr>
        <w:t>7</w:t>
      </w:r>
      <w:r w:rsidRPr="2774361C">
        <w:rPr>
          <w:b/>
          <w:bCs/>
          <w:color w:val="C00000"/>
        </w:rPr>
        <w:t>.</w:t>
      </w:r>
      <w:r w:rsidR="00DB4131">
        <w:rPr>
          <w:b/>
          <w:bCs/>
          <w:color w:val="C00000"/>
        </w:rPr>
        <w:t>5</w:t>
      </w:r>
      <w:r w:rsidRPr="2774361C">
        <w:rPr>
          <w:color w:val="000000" w:themeColor="text1"/>
        </w:rPr>
        <w:t xml:space="preserve"> beschikbaar, n.a.v. de volgende aanpassingen: </w:t>
      </w:r>
    </w:p>
    <w:p w14:paraId="0FB4E097" w14:textId="168CE4D2" w:rsidR="00EA681D" w:rsidRPr="00DA1777" w:rsidRDefault="00EA681D" w:rsidP="008D256D">
      <w:pPr>
        <w:rPr>
          <w:color w:val="000000" w:themeColor="text1"/>
        </w:rPr>
      </w:pPr>
    </w:p>
    <w:tbl>
      <w:tblPr>
        <w:tblStyle w:val="Tabelraster"/>
        <w:tblW w:w="11482" w:type="dxa"/>
        <w:tblInd w:w="-1281" w:type="dxa"/>
        <w:tblLayout w:type="fixed"/>
        <w:tblLook w:val="04A0" w:firstRow="1" w:lastRow="0" w:firstColumn="1" w:lastColumn="0" w:noHBand="0" w:noVBand="1"/>
      </w:tblPr>
      <w:tblGrid>
        <w:gridCol w:w="549"/>
        <w:gridCol w:w="3562"/>
        <w:gridCol w:w="7371"/>
      </w:tblGrid>
      <w:tr w:rsidR="0004367A" w:rsidRPr="0004367A" w14:paraId="2E6FFF61" w14:textId="77777777" w:rsidTr="008D256D">
        <w:tc>
          <w:tcPr>
            <w:tcW w:w="549" w:type="dxa"/>
          </w:tcPr>
          <w:p w14:paraId="0881E3AA" w14:textId="046F38DA" w:rsidR="00F7351C" w:rsidRPr="0004367A" w:rsidRDefault="004512B7" w:rsidP="008D256D">
            <w:pPr>
              <w:pStyle w:val="Geenafstand"/>
              <w:rPr>
                <w:rFonts w:cstheme="minorHAnsi"/>
                <w:b/>
              </w:rPr>
            </w:pPr>
            <w:r w:rsidRPr="0004367A">
              <w:rPr>
                <w:rFonts w:cstheme="minorHAnsi"/>
                <w:b/>
              </w:rPr>
              <w:t>Nr.</w:t>
            </w:r>
          </w:p>
        </w:tc>
        <w:tc>
          <w:tcPr>
            <w:tcW w:w="3562" w:type="dxa"/>
          </w:tcPr>
          <w:p w14:paraId="7A07970B" w14:textId="57B31312" w:rsidR="00F7351C" w:rsidRPr="0004367A" w:rsidRDefault="00F7351C" w:rsidP="008D256D">
            <w:pPr>
              <w:pStyle w:val="Geenafstand"/>
              <w:rPr>
                <w:rFonts w:cstheme="minorHAnsi"/>
                <w:b/>
              </w:rPr>
            </w:pPr>
            <w:r w:rsidRPr="0004367A">
              <w:rPr>
                <w:rFonts w:cstheme="minorHAnsi"/>
                <w:b/>
              </w:rPr>
              <w:t>Kaartlaaggroep</w:t>
            </w:r>
            <w:r w:rsidR="00FA42A2">
              <w:rPr>
                <w:rFonts w:cstheme="minorHAnsi"/>
                <w:b/>
              </w:rPr>
              <w:t xml:space="preserve"> / kaartlaag</w:t>
            </w:r>
            <w:r w:rsidR="00254CA8">
              <w:rPr>
                <w:rFonts w:cstheme="minorHAnsi"/>
                <w:b/>
              </w:rPr>
              <w:t xml:space="preserve"> / functie</w:t>
            </w:r>
          </w:p>
        </w:tc>
        <w:tc>
          <w:tcPr>
            <w:tcW w:w="7371" w:type="dxa"/>
          </w:tcPr>
          <w:p w14:paraId="103A7A3C" w14:textId="77777777" w:rsidR="00F7351C" w:rsidRPr="0004367A" w:rsidRDefault="00F7351C" w:rsidP="008D256D">
            <w:pPr>
              <w:pStyle w:val="Geenafstand"/>
              <w:jc w:val="center"/>
              <w:rPr>
                <w:rFonts w:cstheme="minorHAnsi"/>
                <w:b/>
              </w:rPr>
            </w:pPr>
            <w:r w:rsidRPr="0004367A">
              <w:rPr>
                <w:rFonts w:cstheme="minorHAnsi"/>
                <w:b/>
              </w:rPr>
              <w:t>Wijziging</w:t>
            </w:r>
          </w:p>
        </w:tc>
      </w:tr>
      <w:tr w:rsidR="005E09F6" w:rsidRPr="0004367A" w14:paraId="6304C0C3" w14:textId="77777777" w:rsidTr="00993EA2">
        <w:tc>
          <w:tcPr>
            <w:tcW w:w="549" w:type="dxa"/>
            <w:vAlign w:val="center"/>
          </w:tcPr>
          <w:p w14:paraId="3F9B20D5" w14:textId="05E8B74B" w:rsidR="005E09F6" w:rsidRDefault="00BA1C65" w:rsidP="008D256D">
            <w:pPr>
              <w:pStyle w:val="Geenafstand"/>
              <w:rPr>
                <w:rFonts w:cstheme="minorHAnsi"/>
              </w:rPr>
            </w:pPr>
            <w:r>
              <w:rPr>
                <w:rFonts w:cstheme="minorHAnsi"/>
              </w:rPr>
              <w:t>1</w:t>
            </w:r>
          </w:p>
        </w:tc>
        <w:tc>
          <w:tcPr>
            <w:tcW w:w="3562" w:type="dxa"/>
            <w:vAlign w:val="center"/>
          </w:tcPr>
          <w:p w14:paraId="3D4761D9" w14:textId="4E65D344" w:rsidR="005E09F6" w:rsidRDefault="00C077AC" w:rsidP="00496840">
            <w:pPr>
              <w:pStyle w:val="Geenafstand"/>
            </w:pPr>
            <w:r>
              <w:t>Gebiedsindelingen ProRail</w:t>
            </w:r>
          </w:p>
        </w:tc>
        <w:tc>
          <w:tcPr>
            <w:tcW w:w="7371" w:type="dxa"/>
          </w:tcPr>
          <w:p w14:paraId="3AA738AB" w14:textId="77777777" w:rsidR="005E09F6" w:rsidRDefault="005E09F6" w:rsidP="00B46399">
            <w:pPr>
              <w:rPr>
                <w:rFonts w:cstheme="minorHAnsi"/>
              </w:rPr>
            </w:pPr>
          </w:p>
          <w:p w14:paraId="35757AD1" w14:textId="77777777" w:rsidR="00545ADE" w:rsidRPr="00270D67" w:rsidRDefault="00545ADE" w:rsidP="00545ADE">
            <w:pPr>
              <w:rPr>
                <w:rFonts w:cstheme="minorHAnsi"/>
              </w:rPr>
            </w:pPr>
            <w:r w:rsidRPr="00270D67">
              <w:rPr>
                <w:rFonts w:cstheme="minorHAnsi"/>
              </w:rPr>
              <w:t xml:space="preserve">De kaartlaag </w:t>
            </w:r>
            <w:r w:rsidRPr="00270D67">
              <w:rPr>
                <w:rFonts w:cstheme="minorHAnsi"/>
                <w:i/>
                <w:iCs/>
              </w:rPr>
              <w:t>Saneringsgebied</w:t>
            </w:r>
            <w:r w:rsidRPr="00270D67">
              <w:rPr>
                <w:rFonts w:cstheme="minorHAnsi"/>
              </w:rPr>
              <w:t xml:space="preserve"> is uit deze (versie van de) mapservice verwijderd, omdat deze niet meer wordt beheerd.</w:t>
            </w:r>
          </w:p>
          <w:p w14:paraId="5472B61E" w14:textId="77777777" w:rsidR="0056389C" w:rsidRDefault="0056389C" w:rsidP="00B46399">
            <w:pPr>
              <w:rPr>
                <w:rFonts w:cstheme="minorHAnsi"/>
              </w:rPr>
            </w:pPr>
          </w:p>
          <w:p w14:paraId="515F6B84" w14:textId="77777777" w:rsidR="00796F44" w:rsidRPr="00270D67" w:rsidRDefault="00796F44" w:rsidP="00796F44">
            <w:pPr>
              <w:rPr>
                <w:rFonts w:eastAsiaTheme="minorEastAsia"/>
              </w:rPr>
            </w:pPr>
            <w:r w:rsidRPr="0B04BF74">
              <w:rPr>
                <w:rFonts w:eastAsiaTheme="minorEastAsia"/>
              </w:rPr>
              <w:t xml:space="preserve">De kaartlaag </w:t>
            </w:r>
            <w:r w:rsidRPr="0B04BF74">
              <w:rPr>
                <w:rFonts w:eastAsiaTheme="minorEastAsia"/>
                <w:i/>
              </w:rPr>
              <w:t>ITA gebied</w:t>
            </w:r>
            <w:r w:rsidRPr="0B04BF74">
              <w:rPr>
                <w:rFonts w:eastAsiaTheme="minorEastAsia"/>
              </w:rPr>
              <w:t xml:space="preserve"> is toegevoegd. ITA staat voor </w:t>
            </w:r>
            <w:proofErr w:type="spellStart"/>
            <w:r w:rsidRPr="0B04BF74">
              <w:rPr>
                <w:rFonts w:eastAsiaTheme="minorEastAsia"/>
              </w:rPr>
              <w:t>Ict</w:t>
            </w:r>
            <w:proofErr w:type="spellEnd"/>
            <w:r w:rsidRPr="0B04BF74">
              <w:rPr>
                <w:rFonts w:eastAsiaTheme="minorEastAsia"/>
              </w:rPr>
              <w:t xml:space="preserve"> Telecom Aannemer. Een ITA is een Telecom aannemer die voor ICT-O werkt, Nederland is daarbij in 2 contractgebieden verdeeld (Noord en Zuid).</w:t>
            </w:r>
          </w:p>
          <w:p w14:paraId="54AC8EF4" w14:textId="77777777" w:rsidR="00796F44" w:rsidRPr="00270D67" w:rsidRDefault="00796F44" w:rsidP="00796F44">
            <w:pPr>
              <w:rPr>
                <w:rFonts w:cstheme="minorHAnsi"/>
              </w:rPr>
            </w:pPr>
          </w:p>
          <w:p w14:paraId="7AF504F9" w14:textId="77777777" w:rsidR="00796F44" w:rsidRPr="00270D67" w:rsidRDefault="00796F44" w:rsidP="00796F44">
            <w:pPr>
              <w:rPr>
                <w:rFonts w:cstheme="minorHAnsi"/>
              </w:rPr>
            </w:pPr>
            <w:r w:rsidRPr="00270D67">
              <w:rPr>
                <w:rFonts w:cstheme="minorHAnsi"/>
              </w:rPr>
              <w:t xml:space="preserve">De kaartlagen </w:t>
            </w:r>
            <w:r w:rsidRPr="00270D67">
              <w:rPr>
                <w:rFonts w:cstheme="minorHAnsi"/>
                <w:i/>
                <w:iCs/>
              </w:rPr>
              <w:t>CBG (Binnen PPLG)</w:t>
            </w:r>
            <w:r w:rsidRPr="00270D67">
              <w:rPr>
                <w:rFonts w:cstheme="minorHAnsi"/>
              </w:rPr>
              <w:t xml:space="preserve"> en </w:t>
            </w:r>
            <w:r w:rsidRPr="00270D67">
              <w:rPr>
                <w:rFonts w:cstheme="minorHAnsi"/>
                <w:i/>
                <w:iCs/>
              </w:rPr>
              <w:t>NCBG</w:t>
            </w:r>
            <w:r w:rsidRPr="00270D67">
              <w:rPr>
                <w:rFonts w:cstheme="minorHAnsi"/>
              </w:rPr>
              <w:t xml:space="preserve"> zijn als lijngeometrie toegevoegd. CBG staat voor Centraal Bediend Gebied en NCBG staat voor Niet Centraal bediend gebied. CBG (binnen PPLG) en NCBG vormen samen een complete PPLG (zonder vrije baan).</w:t>
            </w:r>
          </w:p>
          <w:p w14:paraId="4F871935" w14:textId="77777777" w:rsidR="0056389C" w:rsidRDefault="0056389C" w:rsidP="00B46399">
            <w:pPr>
              <w:rPr>
                <w:rFonts w:cstheme="minorHAnsi"/>
              </w:rPr>
            </w:pPr>
          </w:p>
          <w:p w14:paraId="75A83459" w14:textId="4FC18E90" w:rsidR="009047F3" w:rsidRDefault="0056389C" w:rsidP="00B46399">
            <w:pPr>
              <w:rPr>
                <w:rFonts w:cstheme="minorHAnsi"/>
              </w:rPr>
            </w:pPr>
            <w:r>
              <w:rPr>
                <w:rFonts w:cstheme="minorHAnsi"/>
              </w:rPr>
              <w:t xml:space="preserve">Onder de </w:t>
            </w:r>
            <w:proofErr w:type="spellStart"/>
            <w:r>
              <w:rPr>
                <w:rFonts w:cstheme="minorHAnsi"/>
              </w:rPr>
              <w:t>groepkaartlaag</w:t>
            </w:r>
            <w:proofErr w:type="spellEnd"/>
            <w:r>
              <w:rPr>
                <w:rFonts w:cstheme="minorHAnsi"/>
              </w:rPr>
              <w:t xml:space="preserve"> </w:t>
            </w:r>
            <w:r w:rsidRPr="0056389C">
              <w:rPr>
                <w:rFonts w:cstheme="minorHAnsi"/>
                <w:i/>
                <w:iCs/>
              </w:rPr>
              <w:t>Beperkingengebied</w:t>
            </w:r>
            <w:r>
              <w:rPr>
                <w:rFonts w:cstheme="minorHAnsi"/>
              </w:rPr>
              <w:t xml:space="preserve"> zijn nu ook de </w:t>
            </w:r>
            <w:proofErr w:type="spellStart"/>
            <w:r>
              <w:rPr>
                <w:rFonts w:cstheme="minorHAnsi"/>
              </w:rPr>
              <w:t>subcontouren</w:t>
            </w:r>
            <w:proofErr w:type="spellEnd"/>
            <w:r>
              <w:rPr>
                <w:rFonts w:cstheme="minorHAnsi"/>
              </w:rPr>
              <w:t xml:space="preserve"> opgenomen. </w:t>
            </w:r>
          </w:p>
          <w:p w14:paraId="76818CD5" w14:textId="77777777" w:rsidR="009047F3" w:rsidRDefault="009047F3" w:rsidP="00B46399">
            <w:pPr>
              <w:rPr>
                <w:rFonts w:cstheme="minorHAnsi"/>
              </w:rPr>
            </w:pPr>
          </w:p>
        </w:tc>
      </w:tr>
      <w:tr w:rsidR="00D8436D" w:rsidRPr="0004367A" w14:paraId="3F2BFBEF" w14:textId="77777777" w:rsidTr="00993EA2">
        <w:tc>
          <w:tcPr>
            <w:tcW w:w="549" w:type="dxa"/>
            <w:vAlign w:val="center"/>
          </w:tcPr>
          <w:p w14:paraId="2B1C1F94" w14:textId="4BCC7370" w:rsidR="00D8436D" w:rsidRDefault="00BA1C65" w:rsidP="008D256D">
            <w:pPr>
              <w:pStyle w:val="Geenafstand"/>
              <w:rPr>
                <w:rFonts w:cstheme="minorHAnsi"/>
              </w:rPr>
            </w:pPr>
            <w:r>
              <w:rPr>
                <w:rFonts w:cstheme="minorHAnsi"/>
              </w:rPr>
              <w:t>2</w:t>
            </w:r>
          </w:p>
        </w:tc>
        <w:tc>
          <w:tcPr>
            <w:tcW w:w="3562" w:type="dxa"/>
            <w:vAlign w:val="center"/>
          </w:tcPr>
          <w:p w14:paraId="70F435D9" w14:textId="5C8CA287" w:rsidR="00D8436D" w:rsidRDefault="00715BC6" w:rsidP="00496840">
            <w:pPr>
              <w:pStyle w:val="Geenafstand"/>
            </w:pPr>
            <w:r>
              <w:t>Vergunningen</w:t>
            </w:r>
          </w:p>
        </w:tc>
        <w:tc>
          <w:tcPr>
            <w:tcW w:w="7371" w:type="dxa"/>
          </w:tcPr>
          <w:p w14:paraId="2F68D112" w14:textId="77777777" w:rsidR="00040C92" w:rsidRDefault="00040C92" w:rsidP="00040C92">
            <w:pPr>
              <w:rPr>
                <w:rFonts w:cstheme="minorHAnsi"/>
              </w:rPr>
            </w:pPr>
          </w:p>
          <w:p w14:paraId="5CC6D448" w14:textId="7289E6D1" w:rsidR="00040C92" w:rsidRPr="00040C92" w:rsidRDefault="00040C92" w:rsidP="00040C92">
            <w:pPr>
              <w:rPr>
                <w:rFonts w:cstheme="minorHAnsi"/>
              </w:rPr>
            </w:pPr>
            <w:r w:rsidRPr="00040C92">
              <w:rPr>
                <w:rFonts w:cstheme="minorHAnsi"/>
              </w:rPr>
              <w:t>De kleur van de symbologie van Spanning en Telecom is omgedraaid, zodat deze overeenkomen met de WIBON en zo met KLIC-meldingen.</w:t>
            </w:r>
          </w:p>
          <w:p w14:paraId="52CAB183" w14:textId="77777777" w:rsidR="00040C92" w:rsidRPr="00040C92" w:rsidRDefault="00040C92" w:rsidP="00040C92">
            <w:pPr>
              <w:rPr>
                <w:rFonts w:cstheme="minorHAnsi"/>
              </w:rPr>
            </w:pPr>
          </w:p>
          <w:p w14:paraId="45007F81" w14:textId="77777777" w:rsidR="00D8436D" w:rsidRDefault="00040C92" w:rsidP="00040C92">
            <w:pPr>
              <w:rPr>
                <w:rFonts w:cstheme="minorHAnsi"/>
              </w:rPr>
            </w:pPr>
            <w:r w:rsidRPr="00040C92">
              <w:rPr>
                <w:rFonts w:cstheme="minorHAnsi"/>
              </w:rPr>
              <w:t>Het attribuutveld SYMBOOLROTATIE voor de puntobjecten is verwijderd.</w:t>
            </w:r>
          </w:p>
          <w:p w14:paraId="63C2B1CD" w14:textId="4508C2E2" w:rsidR="00040C92" w:rsidRDefault="00040C92" w:rsidP="00040C92">
            <w:pPr>
              <w:rPr>
                <w:rFonts w:cstheme="minorHAnsi"/>
              </w:rPr>
            </w:pPr>
          </w:p>
        </w:tc>
      </w:tr>
      <w:tr w:rsidR="005E09F6" w:rsidRPr="0004367A" w14:paraId="53B7E2B5" w14:textId="77777777" w:rsidTr="00993EA2">
        <w:tc>
          <w:tcPr>
            <w:tcW w:w="549" w:type="dxa"/>
            <w:vAlign w:val="center"/>
          </w:tcPr>
          <w:p w14:paraId="5CC5E84F" w14:textId="7D757C8E" w:rsidR="005E09F6" w:rsidRDefault="00BA1C65" w:rsidP="005E09F6">
            <w:pPr>
              <w:pStyle w:val="Geenafstand"/>
              <w:rPr>
                <w:rFonts w:cstheme="minorHAnsi"/>
              </w:rPr>
            </w:pPr>
            <w:r>
              <w:rPr>
                <w:rFonts w:cstheme="minorHAnsi"/>
              </w:rPr>
              <w:t>3</w:t>
            </w:r>
          </w:p>
        </w:tc>
        <w:tc>
          <w:tcPr>
            <w:tcW w:w="3562" w:type="dxa"/>
            <w:vAlign w:val="center"/>
          </w:tcPr>
          <w:p w14:paraId="2F6E1324" w14:textId="3414D6EA" w:rsidR="005E09F6" w:rsidRDefault="00F22315" w:rsidP="005E09F6">
            <w:pPr>
              <w:pStyle w:val="Geenafstand"/>
            </w:pPr>
            <w:r>
              <w:t>Kaartbladen schematisch</w:t>
            </w:r>
          </w:p>
        </w:tc>
        <w:tc>
          <w:tcPr>
            <w:tcW w:w="7371" w:type="dxa"/>
          </w:tcPr>
          <w:p w14:paraId="025FBED9" w14:textId="77777777" w:rsidR="00284259" w:rsidRDefault="00284259" w:rsidP="005E09F6">
            <w:pPr>
              <w:rPr>
                <w:rFonts w:cstheme="minorHAnsi"/>
              </w:rPr>
            </w:pPr>
          </w:p>
          <w:p w14:paraId="015ED653" w14:textId="77777777" w:rsidR="005E09F6" w:rsidRDefault="00C34F63" w:rsidP="005E09F6">
            <w:pPr>
              <w:rPr>
                <w:rFonts w:cstheme="minorHAnsi"/>
              </w:rPr>
            </w:pPr>
            <w:r w:rsidRPr="00C34F63">
              <w:rPr>
                <w:rFonts w:cstheme="minorHAnsi"/>
              </w:rPr>
              <w:t>Door wijzigingen in de authentieke bron, kan het voorkomen dat de bladkaders iets zijn gewijzigd.</w:t>
            </w:r>
          </w:p>
          <w:p w14:paraId="2CE120E6" w14:textId="6D12B968" w:rsidR="00284259" w:rsidRDefault="00284259" w:rsidP="005E09F6">
            <w:pPr>
              <w:rPr>
                <w:rFonts w:cstheme="minorHAnsi"/>
              </w:rPr>
            </w:pPr>
          </w:p>
        </w:tc>
      </w:tr>
      <w:tr w:rsidR="00EA681D" w:rsidRPr="0004367A" w14:paraId="2189FDA0" w14:textId="77777777" w:rsidTr="00993EA2">
        <w:tc>
          <w:tcPr>
            <w:tcW w:w="549" w:type="dxa"/>
            <w:vAlign w:val="center"/>
          </w:tcPr>
          <w:p w14:paraId="18551E5E" w14:textId="1F3850DE" w:rsidR="00EA681D" w:rsidRDefault="00BA1C65" w:rsidP="005E09F6">
            <w:pPr>
              <w:pStyle w:val="Geenafstand"/>
              <w:rPr>
                <w:rFonts w:cstheme="minorHAnsi"/>
              </w:rPr>
            </w:pPr>
            <w:r>
              <w:rPr>
                <w:rFonts w:cstheme="minorHAnsi"/>
              </w:rPr>
              <w:t>4</w:t>
            </w:r>
          </w:p>
        </w:tc>
        <w:tc>
          <w:tcPr>
            <w:tcW w:w="3562" w:type="dxa"/>
            <w:vAlign w:val="center"/>
          </w:tcPr>
          <w:p w14:paraId="147ACC53" w14:textId="041A1901" w:rsidR="00EA681D" w:rsidRDefault="00740D72" w:rsidP="005E09F6">
            <w:pPr>
              <w:pStyle w:val="Geenafstand"/>
            </w:pPr>
            <w:r>
              <w:t>Vervoerders</w:t>
            </w:r>
          </w:p>
        </w:tc>
        <w:tc>
          <w:tcPr>
            <w:tcW w:w="7371" w:type="dxa"/>
          </w:tcPr>
          <w:p w14:paraId="6DAAE927" w14:textId="77777777" w:rsidR="00284259" w:rsidRDefault="00284259" w:rsidP="00284259">
            <w:pPr>
              <w:rPr>
                <w:rFonts w:cstheme="minorHAnsi"/>
              </w:rPr>
            </w:pPr>
          </w:p>
          <w:p w14:paraId="76A2B4C5" w14:textId="2E50D292" w:rsidR="00284259" w:rsidRPr="00284259" w:rsidRDefault="00284259" w:rsidP="00284259">
            <w:pPr>
              <w:rPr>
                <w:rFonts w:cstheme="minorHAnsi"/>
              </w:rPr>
            </w:pPr>
            <w:r w:rsidRPr="00284259">
              <w:rPr>
                <w:rFonts w:cstheme="minorHAnsi"/>
              </w:rPr>
              <w:t xml:space="preserve">De kaartlagen (vlakobjecten) </w:t>
            </w:r>
            <w:proofErr w:type="spellStart"/>
            <w:r w:rsidRPr="00284259">
              <w:rPr>
                <w:rFonts w:cstheme="minorHAnsi"/>
              </w:rPr>
              <w:t>Arriva</w:t>
            </w:r>
            <w:proofErr w:type="spellEnd"/>
            <w:r w:rsidRPr="00284259">
              <w:rPr>
                <w:rFonts w:cstheme="minorHAnsi"/>
              </w:rPr>
              <w:t xml:space="preserve">, NSR-Regie Voerder en NSR-Regionale </w:t>
            </w:r>
            <w:proofErr w:type="spellStart"/>
            <w:r w:rsidRPr="00284259">
              <w:rPr>
                <w:rFonts w:cstheme="minorHAnsi"/>
              </w:rPr>
              <w:t>Besturings</w:t>
            </w:r>
            <w:proofErr w:type="spellEnd"/>
            <w:r w:rsidRPr="00284259">
              <w:rPr>
                <w:rFonts w:cstheme="minorHAnsi"/>
              </w:rPr>
              <w:t xml:space="preserve"> Centra zijn verwijderd. </w:t>
            </w:r>
          </w:p>
          <w:p w14:paraId="5AFDE832" w14:textId="77777777" w:rsidR="00284259" w:rsidRPr="00284259" w:rsidRDefault="00284259" w:rsidP="00284259">
            <w:pPr>
              <w:rPr>
                <w:rFonts w:cstheme="minorHAnsi"/>
              </w:rPr>
            </w:pPr>
          </w:p>
          <w:p w14:paraId="59C19F1A" w14:textId="77777777" w:rsidR="00284259" w:rsidRPr="00284259" w:rsidRDefault="00284259" w:rsidP="00284259">
            <w:pPr>
              <w:rPr>
                <w:rFonts w:cstheme="minorHAnsi"/>
              </w:rPr>
            </w:pPr>
            <w:r w:rsidRPr="00284259">
              <w:rPr>
                <w:rFonts w:cstheme="minorHAnsi"/>
              </w:rPr>
              <w:t xml:space="preserve">De kaartlagen (lijnobjecten) van de vervoerders zijn nu opgesplitst, zodat iedere vervoerder een aparte kaartlaag is. </w:t>
            </w:r>
          </w:p>
          <w:p w14:paraId="74019996" w14:textId="77777777" w:rsidR="00284259" w:rsidRPr="00284259" w:rsidRDefault="00284259" w:rsidP="00284259">
            <w:pPr>
              <w:rPr>
                <w:rFonts w:cstheme="minorHAnsi"/>
              </w:rPr>
            </w:pPr>
          </w:p>
          <w:p w14:paraId="7C6DF3F8" w14:textId="77777777" w:rsidR="00284259" w:rsidRPr="00284259" w:rsidRDefault="00284259" w:rsidP="00284259">
            <w:pPr>
              <w:rPr>
                <w:rFonts w:cstheme="minorHAnsi"/>
              </w:rPr>
            </w:pPr>
            <w:r w:rsidRPr="00284259">
              <w:rPr>
                <w:rFonts w:cstheme="minorHAnsi"/>
              </w:rPr>
              <w:t xml:space="preserve">De referentie attribuutvelden zijn verwijderd. </w:t>
            </w:r>
          </w:p>
          <w:p w14:paraId="21356143" w14:textId="77777777" w:rsidR="00284259" w:rsidRPr="00284259" w:rsidRDefault="00284259" w:rsidP="00284259">
            <w:pPr>
              <w:rPr>
                <w:rFonts w:cstheme="minorHAnsi"/>
              </w:rPr>
            </w:pPr>
          </w:p>
          <w:p w14:paraId="5C88AF2C" w14:textId="77777777" w:rsidR="00EA681D" w:rsidRDefault="00284259" w:rsidP="00284259">
            <w:pPr>
              <w:rPr>
                <w:rFonts w:cstheme="minorHAnsi"/>
              </w:rPr>
            </w:pPr>
            <w:r w:rsidRPr="00284259">
              <w:rPr>
                <w:rFonts w:cstheme="minorHAnsi"/>
              </w:rPr>
              <w:t>De attribuutvelden NUMMER, CONCESSIE, CONCESSIEVERLENER, LOOPTIJD en ROUTE zijn toegevoegd.</w:t>
            </w:r>
          </w:p>
          <w:p w14:paraId="45FD4D44" w14:textId="17E11E09" w:rsidR="00284259" w:rsidRDefault="00284259" w:rsidP="00284259">
            <w:pPr>
              <w:rPr>
                <w:rFonts w:cstheme="minorHAnsi"/>
              </w:rPr>
            </w:pPr>
          </w:p>
        </w:tc>
      </w:tr>
      <w:tr w:rsidR="00C34F63" w:rsidRPr="0004367A" w14:paraId="0C24B4CA" w14:textId="77777777" w:rsidTr="00993EA2">
        <w:tc>
          <w:tcPr>
            <w:tcW w:w="549" w:type="dxa"/>
            <w:vAlign w:val="center"/>
          </w:tcPr>
          <w:p w14:paraId="30EC5900" w14:textId="77777777" w:rsidR="00C922CA" w:rsidRDefault="00C922CA" w:rsidP="005E09F6">
            <w:pPr>
              <w:pStyle w:val="Geenafstand"/>
              <w:rPr>
                <w:rFonts w:cstheme="minorHAnsi"/>
              </w:rPr>
            </w:pPr>
          </w:p>
          <w:p w14:paraId="20F971F5" w14:textId="77777777" w:rsidR="00C922CA" w:rsidRDefault="00C922CA" w:rsidP="005E09F6">
            <w:pPr>
              <w:pStyle w:val="Geenafstand"/>
              <w:rPr>
                <w:rFonts w:cstheme="minorHAnsi"/>
              </w:rPr>
            </w:pPr>
          </w:p>
          <w:p w14:paraId="30F24EDE" w14:textId="77777777" w:rsidR="00C922CA" w:rsidRDefault="00C922CA" w:rsidP="005E09F6">
            <w:pPr>
              <w:pStyle w:val="Geenafstand"/>
              <w:rPr>
                <w:rFonts w:cstheme="minorHAnsi"/>
              </w:rPr>
            </w:pPr>
          </w:p>
          <w:p w14:paraId="1714D436" w14:textId="761F11C4" w:rsidR="00C34F63" w:rsidRDefault="00BA1C65" w:rsidP="005E09F6">
            <w:pPr>
              <w:pStyle w:val="Geenafstand"/>
              <w:rPr>
                <w:rFonts w:cstheme="minorHAnsi"/>
              </w:rPr>
            </w:pPr>
            <w:r>
              <w:rPr>
                <w:rFonts w:cstheme="minorHAnsi"/>
              </w:rPr>
              <w:lastRenderedPageBreak/>
              <w:t>5</w:t>
            </w:r>
          </w:p>
        </w:tc>
        <w:tc>
          <w:tcPr>
            <w:tcW w:w="3562" w:type="dxa"/>
            <w:vAlign w:val="center"/>
          </w:tcPr>
          <w:p w14:paraId="3DDC0363" w14:textId="77777777" w:rsidR="00C922CA" w:rsidRDefault="00C922CA" w:rsidP="005E09F6">
            <w:pPr>
              <w:pStyle w:val="Geenafstand"/>
            </w:pPr>
          </w:p>
          <w:p w14:paraId="4EADAD0C" w14:textId="77777777" w:rsidR="00C922CA" w:rsidRDefault="00C922CA" w:rsidP="005E09F6">
            <w:pPr>
              <w:pStyle w:val="Geenafstand"/>
            </w:pPr>
          </w:p>
          <w:p w14:paraId="575D6EC1" w14:textId="77777777" w:rsidR="00C922CA" w:rsidRDefault="00C922CA" w:rsidP="005E09F6">
            <w:pPr>
              <w:pStyle w:val="Geenafstand"/>
            </w:pPr>
          </w:p>
          <w:p w14:paraId="151DDB62" w14:textId="3C7AD0EB" w:rsidR="00C34F63" w:rsidRDefault="009912C9" w:rsidP="005E09F6">
            <w:pPr>
              <w:pStyle w:val="Geenafstand"/>
            </w:pPr>
            <w:r w:rsidRPr="00C922CA">
              <w:lastRenderedPageBreak/>
              <w:t>GSM-R</w:t>
            </w:r>
          </w:p>
        </w:tc>
        <w:tc>
          <w:tcPr>
            <w:tcW w:w="7371" w:type="dxa"/>
          </w:tcPr>
          <w:p w14:paraId="14C50168" w14:textId="77777777" w:rsidR="009B32FB" w:rsidRDefault="009B32FB" w:rsidP="009B32FB">
            <w:pPr>
              <w:rPr>
                <w:rFonts w:cstheme="minorHAnsi"/>
              </w:rPr>
            </w:pPr>
          </w:p>
          <w:p w14:paraId="00DD78C8" w14:textId="77E484BB" w:rsidR="009B32FB" w:rsidRDefault="009B32FB" w:rsidP="009B32FB">
            <w:pPr>
              <w:rPr>
                <w:rFonts w:cstheme="minorHAnsi"/>
              </w:rPr>
            </w:pPr>
            <w:r>
              <w:rPr>
                <w:rFonts w:cstheme="minorHAnsi"/>
              </w:rPr>
              <w:t xml:space="preserve">De kaartlaaggroep </w:t>
            </w:r>
            <w:r w:rsidRPr="00BF6888">
              <w:rPr>
                <w:rFonts w:cstheme="minorHAnsi"/>
                <w:i/>
                <w:iCs/>
              </w:rPr>
              <w:t>GSM-R</w:t>
            </w:r>
            <w:r>
              <w:rPr>
                <w:rFonts w:cstheme="minorHAnsi"/>
              </w:rPr>
              <w:t xml:space="preserve"> is toegevoegd.</w:t>
            </w:r>
          </w:p>
          <w:p w14:paraId="4038DC32" w14:textId="77777777" w:rsidR="009B32FB" w:rsidRDefault="009B32FB" w:rsidP="005E09F6">
            <w:pPr>
              <w:rPr>
                <w:rFonts w:cstheme="minorHAnsi"/>
              </w:rPr>
            </w:pPr>
          </w:p>
          <w:p w14:paraId="43A2640E" w14:textId="0E8DF1D3" w:rsidR="003978CF" w:rsidRPr="003978CF" w:rsidRDefault="00DF41C7" w:rsidP="003978CF">
            <w:pPr>
              <w:rPr>
                <w:rFonts w:cstheme="minorHAnsi"/>
              </w:rPr>
            </w:pPr>
            <w:r>
              <w:rPr>
                <w:rFonts w:cstheme="minorHAnsi"/>
              </w:rPr>
              <w:lastRenderedPageBreak/>
              <w:t xml:space="preserve">De kaartlaag </w:t>
            </w:r>
            <w:r w:rsidR="003908F6" w:rsidRPr="00F90EAC">
              <w:rPr>
                <w:rFonts w:cstheme="minorHAnsi"/>
                <w:i/>
                <w:iCs/>
              </w:rPr>
              <w:t>Opstelpunt</w:t>
            </w:r>
            <w:r w:rsidR="003908F6">
              <w:rPr>
                <w:rFonts w:cstheme="minorHAnsi"/>
              </w:rPr>
              <w:t xml:space="preserve"> geeft aan waar een</w:t>
            </w:r>
            <w:r w:rsidR="008A6A09">
              <w:rPr>
                <w:rFonts w:cstheme="minorHAnsi"/>
              </w:rPr>
              <w:t xml:space="preserve"> opstelpunt voor GSM-R</w:t>
            </w:r>
            <w:r w:rsidR="002A29C3">
              <w:rPr>
                <w:rFonts w:cstheme="minorHAnsi"/>
              </w:rPr>
              <w:t xml:space="preserve"> gepositioneerd </w:t>
            </w:r>
            <w:r w:rsidR="008A6A09">
              <w:rPr>
                <w:rFonts w:cstheme="minorHAnsi"/>
              </w:rPr>
              <w:t xml:space="preserve">is. </w:t>
            </w:r>
            <w:r w:rsidR="00950448" w:rsidRPr="00950448">
              <w:rPr>
                <w:rFonts w:cstheme="minorHAnsi"/>
              </w:rPr>
              <w:t>Eén of meerdere antennes verzorgen de radiodekking op het spoor en dit is gedefinieerd door radiocellen.</w:t>
            </w:r>
            <w:r w:rsidR="00950448">
              <w:rPr>
                <w:rFonts w:cstheme="minorHAnsi"/>
              </w:rPr>
              <w:t xml:space="preserve"> Dit is weergegeven in de kaartlaag </w:t>
            </w:r>
            <w:r w:rsidR="00950448" w:rsidRPr="00913F10">
              <w:rPr>
                <w:rFonts w:cstheme="minorHAnsi"/>
                <w:i/>
                <w:iCs/>
              </w:rPr>
              <w:t>An</w:t>
            </w:r>
            <w:r w:rsidR="00913F10" w:rsidRPr="00913F10">
              <w:rPr>
                <w:rFonts w:cstheme="minorHAnsi"/>
                <w:i/>
                <w:iCs/>
              </w:rPr>
              <w:t>tennerichting</w:t>
            </w:r>
            <w:r w:rsidR="00913F10">
              <w:rPr>
                <w:rFonts w:cstheme="minorHAnsi"/>
              </w:rPr>
              <w:t xml:space="preserve">. </w:t>
            </w:r>
            <w:r w:rsidR="00BF6888">
              <w:rPr>
                <w:rFonts w:cstheme="minorHAnsi"/>
              </w:rPr>
              <w:t xml:space="preserve">De kaartlaag </w:t>
            </w:r>
            <w:r w:rsidR="00BF6888" w:rsidRPr="00BF6888">
              <w:rPr>
                <w:rFonts w:cstheme="minorHAnsi"/>
                <w:i/>
                <w:iCs/>
              </w:rPr>
              <w:t>Dekking</w:t>
            </w:r>
            <w:r w:rsidR="003978CF" w:rsidRPr="003978CF">
              <w:rPr>
                <w:rFonts w:cstheme="minorHAnsi"/>
              </w:rPr>
              <w:t xml:space="preserve"> </w:t>
            </w:r>
            <w:r w:rsidR="00BF6888">
              <w:rPr>
                <w:rFonts w:cstheme="minorHAnsi"/>
              </w:rPr>
              <w:t xml:space="preserve">geeft </w:t>
            </w:r>
            <w:r w:rsidR="003978CF" w:rsidRPr="003978CF">
              <w:rPr>
                <w:rFonts w:cstheme="minorHAnsi"/>
              </w:rPr>
              <w:t xml:space="preserve">een indicatie welk stuk spoor door welke GSM-R </w:t>
            </w:r>
            <w:proofErr w:type="spellStart"/>
            <w:r w:rsidR="003978CF" w:rsidRPr="003978CF">
              <w:rPr>
                <w:rFonts w:cstheme="minorHAnsi"/>
              </w:rPr>
              <w:t>radiocel</w:t>
            </w:r>
            <w:proofErr w:type="spellEnd"/>
            <w:r w:rsidR="003978CF" w:rsidRPr="003978CF">
              <w:rPr>
                <w:rFonts w:cstheme="minorHAnsi"/>
              </w:rPr>
              <w:t xml:space="preserve"> voorzien wordt van radiodekking. </w:t>
            </w:r>
          </w:p>
          <w:p w14:paraId="3576082F" w14:textId="3ECC572B" w:rsidR="009B32FB" w:rsidRDefault="009B32FB" w:rsidP="00BF6888">
            <w:pPr>
              <w:rPr>
                <w:rFonts w:cstheme="minorHAnsi"/>
              </w:rPr>
            </w:pPr>
          </w:p>
        </w:tc>
      </w:tr>
      <w:tr w:rsidR="00C34F63" w:rsidRPr="0004367A" w14:paraId="401A88BB" w14:textId="77777777" w:rsidTr="00993EA2">
        <w:tc>
          <w:tcPr>
            <w:tcW w:w="549" w:type="dxa"/>
            <w:vAlign w:val="center"/>
          </w:tcPr>
          <w:p w14:paraId="04C5BACB" w14:textId="5A16D0FB" w:rsidR="00C34F63" w:rsidRDefault="00C922CA" w:rsidP="005E09F6">
            <w:pPr>
              <w:pStyle w:val="Geenafstand"/>
              <w:rPr>
                <w:rFonts w:cstheme="minorHAnsi"/>
              </w:rPr>
            </w:pPr>
            <w:r>
              <w:rPr>
                <w:rFonts w:cstheme="minorHAnsi"/>
              </w:rPr>
              <w:lastRenderedPageBreak/>
              <w:t>6</w:t>
            </w:r>
          </w:p>
        </w:tc>
        <w:tc>
          <w:tcPr>
            <w:tcW w:w="3562" w:type="dxa"/>
            <w:vAlign w:val="center"/>
          </w:tcPr>
          <w:p w14:paraId="309BC3A8" w14:textId="73C18929" w:rsidR="00C34F63" w:rsidRDefault="006C7441" w:rsidP="005E09F6">
            <w:pPr>
              <w:pStyle w:val="Geenafstand"/>
            </w:pPr>
            <w:r>
              <w:t>Bedrijfsnoodplan</w:t>
            </w:r>
          </w:p>
        </w:tc>
        <w:tc>
          <w:tcPr>
            <w:tcW w:w="7371" w:type="dxa"/>
          </w:tcPr>
          <w:p w14:paraId="2057FF21" w14:textId="77777777" w:rsidR="00251E9C" w:rsidRDefault="00251E9C" w:rsidP="00251E9C">
            <w:pPr>
              <w:rPr>
                <w:rFonts w:cstheme="minorHAnsi"/>
              </w:rPr>
            </w:pPr>
          </w:p>
          <w:p w14:paraId="2280C108" w14:textId="23557436" w:rsidR="00251E9C" w:rsidRDefault="00251E9C" w:rsidP="00251E9C">
            <w:pPr>
              <w:rPr>
                <w:rFonts w:cstheme="minorHAnsi"/>
              </w:rPr>
            </w:pPr>
            <w:r w:rsidRPr="001E123C">
              <w:rPr>
                <w:rFonts w:cstheme="minorHAnsi"/>
              </w:rPr>
              <w:t>De kaartlagen zijn nu gegroepeerd op geometrie type (punt, lijn en vlak).</w:t>
            </w:r>
          </w:p>
          <w:p w14:paraId="407A143E" w14:textId="77777777" w:rsidR="00251E9C" w:rsidRPr="00104ECD" w:rsidRDefault="00251E9C" w:rsidP="00251E9C">
            <w:pPr>
              <w:rPr>
                <w:rFonts w:cstheme="minorHAnsi"/>
              </w:rPr>
            </w:pPr>
          </w:p>
          <w:p w14:paraId="26675B2D" w14:textId="77777777" w:rsidR="00251E9C" w:rsidRPr="00104ECD" w:rsidRDefault="00251E9C" w:rsidP="00251E9C">
            <w:pPr>
              <w:rPr>
                <w:rFonts w:cstheme="minorHAnsi"/>
              </w:rPr>
            </w:pPr>
            <w:r w:rsidRPr="00104ECD">
              <w:rPr>
                <w:rFonts w:cstheme="minorHAnsi"/>
              </w:rPr>
              <w:t xml:space="preserve">Verschillende niet meer </w:t>
            </w:r>
            <w:proofErr w:type="spellStart"/>
            <w:r w:rsidRPr="00104ECD">
              <w:rPr>
                <w:rFonts w:cstheme="minorHAnsi"/>
              </w:rPr>
              <w:t>relelvante</w:t>
            </w:r>
            <w:proofErr w:type="spellEnd"/>
            <w:r w:rsidRPr="00104ECD">
              <w:rPr>
                <w:rFonts w:cstheme="minorHAnsi"/>
              </w:rPr>
              <w:t xml:space="preserve"> attribuutvelden als </w:t>
            </w:r>
            <w:r>
              <w:rPr>
                <w:rFonts w:cstheme="minorHAnsi"/>
              </w:rPr>
              <w:t xml:space="preserve">TEKENING, OFFSET, </w:t>
            </w:r>
            <w:r w:rsidRPr="00AE6622">
              <w:rPr>
                <w:rFonts w:cstheme="minorHAnsi"/>
              </w:rPr>
              <w:t>INWINMETHODE</w:t>
            </w:r>
            <w:r>
              <w:rPr>
                <w:rFonts w:cstheme="minorHAnsi"/>
              </w:rPr>
              <w:t xml:space="preserve">, </w:t>
            </w:r>
            <w:r w:rsidRPr="00AE6622">
              <w:rPr>
                <w:rFonts w:cstheme="minorHAnsi"/>
                <w:i/>
                <w:iCs/>
              </w:rPr>
              <w:t>etc.</w:t>
            </w:r>
            <w:r>
              <w:rPr>
                <w:rFonts w:cstheme="minorHAnsi"/>
              </w:rPr>
              <w:t xml:space="preserve"> z</w:t>
            </w:r>
            <w:r w:rsidRPr="00104ECD">
              <w:rPr>
                <w:rFonts w:cstheme="minorHAnsi"/>
              </w:rPr>
              <w:t>ijn verwijderd.</w:t>
            </w:r>
          </w:p>
          <w:p w14:paraId="62ADC990" w14:textId="77777777" w:rsidR="00C34F63" w:rsidRDefault="00C34F63" w:rsidP="005E09F6">
            <w:pPr>
              <w:rPr>
                <w:rFonts w:cstheme="minorHAnsi"/>
              </w:rPr>
            </w:pPr>
          </w:p>
        </w:tc>
      </w:tr>
      <w:tr w:rsidR="00E639DA" w:rsidRPr="0004367A" w14:paraId="1DD4A6DE" w14:textId="77777777" w:rsidTr="00641309">
        <w:tc>
          <w:tcPr>
            <w:tcW w:w="549" w:type="dxa"/>
            <w:vAlign w:val="center"/>
          </w:tcPr>
          <w:p w14:paraId="748BC0A6" w14:textId="16EBD057" w:rsidR="00E639DA" w:rsidRDefault="00E639DA" w:rsidP="00E639DA">
            <w:pPr>
              <w:pStyle w:val="Geenafstand"/>
              <w:rPr>
                <w:rFonts w:cstheme="minorHAnsi"/>
              </w:rPr>
            </w:pPr>
            <w:r>
              <w:rPr>
                <w:rFonts w:cstheme="minorHAnsi"/>
              </w:rPr>
              <w:t>7</w:t>
            </w:r>
          </w:p>
        </w:tc>
        <w:tc>
          <w:tcPr>
            <w:tcW w:w="3562" w:type="dxa"/>
            <w:vAlign w:val="center"/>
          </w:tcPr>
          <w:p w14:paraId="306A9F29" w14:textId="4319E807" w:rsidR="00E639DA" w:rsidRDefault="00AB7040" w:rsidP="00E639DA">
            <w:pPr>
              <w:pStyle w:val="Geenafstand"/>
            </w:pPr>
            <w:r>
              <w:t xml:space="preserve">Koppeling </w:t>
            </w:r>
            <w:r w:rsidRPr="00AB7040">
              <w:t>Google Street View</w:t>
            </w:r>
          </w:p>
        </w:tc>
        <w:tc>
          <w:tcPr>
            <w:tcW w:w="7371" w:type="dxa"/>
          </w:tcPr>
          <w:p w14:paraId="13E2431D" w14:textId="77777777" w:rsidR="002E661C" w:rsidRDefault="002E661C" w:rsidP="00E639DA">
            <w:pPr>
              <w:rPr>
                <w:rFonts w:cstheme="minorHAnsi"/>
              </w:rPr>
            </w:pPr>
          </w:p>
          <w:p w14:paraId="02C27681" w14:textId="0C14241C" w:rsidR="006371B9" w:rsidRDefault="002E661C" w:rsidP="00E639DA">
            <w:pPr>
              <w:rPr>
                <w:rFonts w:cstheme="minorHAnsi"/>
              </w:rPr>
            </w:pPr>
            <w:r>
              <w:rPr>
                <w:rFonts w:cstheme="minorHAnsi"/>
              </w:rPr>
              <w:t xml:space="preserve">Wanneer er in het kaartbeeld met de rechter muis wordt geklikt, is er een nieuwe optie </w:t>
            </w:r>
            <w:r w:rsidRPr="00492CD5">
              <w:rPr>
                <w:rFonts w:cstheme="minorHAnsi"/>
                <w:i/>
                <w:iCs/>
              </w:rPr>
              <w:t xml:space="preserve">Open </w:t>
            </w:r>
            <w:r>
              <w:rPr>
                <w:rFonts w:cstheme="minorHAnsi"/>
                <w:i/>
                <w:iCs/>
              </w:rPr>
              <w:t>Streetview</w:t>
            </w:r>
            <w:r w:rsidRPr="00492CD5">
              <w:rPr>
                <w:rFonts w:cstheme="minorHAnsi"/>
                <w:i/>
                <w:iCs/>
              </w:rPr>
              <w:t xml:space="preserve"> hier</w:t>
            </w:r>
            <w:r>
              <w:rPr>
                <w:rFonts w:cstheme="minorHAnsi"/>
              </w:rPr>
              <w:t xml:space="preserve"> toegevoegd: </w:t>
            </w:r>
          </w:p>
          <w:p w14:paraId="7EF6D87A" w14:textId="77777777" w:rsidR="008E51E1" w:rsidRDefault="008E51E1" w:rsidP="00E639DA">
            <w:pPr>
              <w:rPr>
                <w:rFonts w:cstheme="minorHAnsi"/>
              </w:rPr>
            </w:pPr>
          </w:p>
          <w:p w14:paraId="7E76F53B" w14:textId="18240C7E" w:rsidR="006371B9" w:rsidRDefault="002E661C" w:rsidP="00E639DA">
            <w:pPr>
              <w:rPr>
                <w:rFonts w:cstheme="minorHAnsi"/>
              </w:rPr>
            </w:pPr>
            <w:r w:rsidRPr="002E661C">
              <w:rPr>
                <w:rFonts w:cstheme="minorHAnsi"/>
                <w:noProof/>
              </w:rPr>
              <w:drawing>
                <wp:inline distT="0" distB="0" distL="0" distR="0" wp14:anchorId="39FFF632" wp14:editId="2B94AD63">
                  <wp:extent cx="2924583" cy="3896269"/>
                  <wp:effectExtent l="0" t="0" r="9525" b="9525"/>
                  <wp:docPr id="5837707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70719" name=""/>
                          <pic:cNvPicPr/>
                        </pic:nvPicPr>
                        <pic:blipFill>
                          <a:blip r:embed="rId13"/>
                          <a:stretch>
                            <a:fillRect/>
                          </a:stretch>
                        </pic:blipFill>
                        <pic:spPr>
                          <a:xfrm>
                            <a:off x="0" y="0"/>
                            <a:ext cx="2924583" cy="3896269"/>
                          </a:xfrm>
                          <a:prstGeom prst="rect">
                            <a:avLst/>
                          </a:prstGeom>
                        </pic:spPr>
                      </pic:pic>
                    </a:graphicData>
                  </a:graphic>
                </wp:inline>
              </w:drawing>
            </w:r>
          </w:p>
          <w:p w14:paraId="18E9BB1A" w14:textId="77777777" w:rsidR="006371B9" w:rsidRDefault="006371B9" w:rsidP="00E639DA">
            <w:pPr>
              <w:rPr>
                <w:rFonts w:cstheme="minorHAnsi"/>
              </w:rPr>
            </w:pPr>
          </w:p>
          <w:p w14:paraId="3240B245" w14:textId="274F5E98" w:rsidR="006371B9" w:rsidRDefault="008E51E1" w:rsidP="00E639DA">
            <w:pPr>
              <w:rPr>
                <w:rFonts w:cstheme="minorHAnsi"/>
              </w:rPr>
            </w:pPr>
            <w:r>
              <w:rPr>
                <w:rFonts w:cstheme="minorHAnsi"/>
              </w:rPr>
              <w:t xml:space="preserve">Na het klikken wordt vervolgens in een nieuw tabblad een Google Streetview geopend op de betreffende locatie. </w:t>
            </w:r>
          </w:p>
          <w:p w14:paraId="0568BAD8" w14:textId="00ECD491" w:rsidR="006371B9" w:rsidRDefault="006371B9" w:rsidP="00E639DA">
            <w:pPr>
              <w:rPr>
                <w:rFonts w:cstheme="minorHAnsi"/>
              </w:rPr>
            </w:pPr>
          </w:p>
        </w:tc>
      </w:tr>
      <w:tr w:rsidR="00E639DA" w:rsidRPr="0004367A" w14:paraId="22CE72BA" w14:textId="77777777" w:rsidTr="0040098A">
        <w:tc>
          <w:tcPr>
            <w:tcW w:w="549" w:type="dxa"/>
            <w:vAlign w:val="center"/>
          </w:tcPr>
          <w:p w14:paraId="10793D64" w14:textId="18DE58BD" w:rsidR="00E639DA" w:rsidRDefault="00E639DA" w:rsidP="00E639DA">
            <w:pPr>
              <w:pStyle w:val="Geenafstand"/>
              <w:rPr>
                <w:rFonts w:cstheme="minorHAnsi"/>
              </w:rPr>
            </w:pPr>
            <w:r>
              <w:rPr>
                <w:rFonts w:cstheme="minorHAnsi"/>
              </w:rPr>
              <w:t>8</w:t>
            </w:r>
          </w:p>
        </w:tc>
        <w:tc>
          <w:tcPr>
            <w:tcW w:w="3562" w:type="dxa"/>
            <w:vAlign w:val="center"/>
          </w:tcPr>
          <w:p w14:paraId="1634D8BB" w14:textId="49751F90" w:rsidR="00E639DA" w:rsidRDefault="00AB7040" w:rsidP="00E639DA">
            <w:pPr>
              <w:pStyle w:val="Geenafstand"/>
            </w:pPr>
            <w:r>
              <w:rPr>
                <w:rFonts w:cstheme="minorHAnsi"/>
              </w:rPr>
              <w:t xml:space="preserve">Koppeling </w:t>
            </w:r>
            <w:proofErr w:type="spellStart"/>
            <w:r w:rsidRPr="00641309">
              <w:rPr>
                <w:rFonts w:cstheme="minorHAnsi"/>
              </w:rPr>
              <w:t>SpoorInBeeld</w:t>
            </w:r>
            <w:proofErr w:type="spellEnd"/>
          </w:p>
        </w:tc>
        <w:tc>
          <w:tcPr>
            <w:tcW w:w="7371" w:type="dxa"/>
          </w:tcPr>
          <w:p w14:paraId="7B8EFE41" w14:textId="77777777" w:rsidR="00BB4B57" w:rsidRDefault="00BB4B57" w:rsidP="00E639DA">
            <w:pPr>
              <w:rPr>
                <w:rFonts w:cstheme="minorHAnsi"/>
              </w:rPr>
            </w:pPr>
          </w:p>
          <w:p w14:paraId="6964F961" w14:textId="12D2243E" w:rsidR="00BB4B57" w:rsidRDefault="00BB4B57" w:rsidP="00E639DA">
            <w:pPr>
              <w:rPr>
                <w:rFonts w:cstheme="minorHAnsi"/>
              </w:rPr>
            </w:pPr>
            <w:r>
              <w:rPr>
                <w:rFonts w:cstheme="minorHAnsi"/>
              </w:rPr>
              <w:t>Wanneer er in het kaartbeeld met de rechter muis wordt geklikt</w:t>
            </w:r>
            <w:r w:rsidR="00492CD5">
              <w:rPr>
                <w:rFonts w:cstheme="minorHAnsi"/>
              </w:rPr>
              <w:t>,</w:t>
            </w:r>
            <w:r>
              <w:rPr>
                <w:rFonts w:cstheme="minorHAnsi"/>
              </w:rPr>
              <w:t xml:space="preserve"> is er een </w:t>
            </w:r>
            <w:r w:rsidR="006141FA">
              <w:rPr>
                <w:rFonts w:cstheme="minorHAnsi"/>
              </w:rPr>
              <w:t xml:space="preserve">nieuwe optie </w:t>
            </w:r>
            <w:r w:rsidR="006141FA" w:rsidRPr="00492CD5">
              <w:rPr>
                <w:rFonts w:cstheme="minorHAnsi"/>
                <w:i/>
                <w:iCs/>
              </w:rPr>
              <w:t>Open luchtfoto’s hier</w:t>
            </w:r>
            <w:r w:rsidR="006141FA">
              <w:rPr>
                <w:rFonts w:cstheme="minorHAnsi"/>
              </w:rPr>
              <w:t xml:space="preserve"> toegevoegd: </w:t>
            </w:r>
          </w:p>
          <w:p w14:paraId="56EE2F85" w14:textId="77777777" w:rsidR="008E51E1" w:rsidRDefault="008E51E1" w:rsidP="00E639DA">
            <w:pPr>
              <w:rPr>
                <w:rFonts w:cstheme="minorHAnsi"/>
              </w:rPr>
            </w:pPr>
          </w:p>
          <w:p w14:paraId="41822EC3" w14:textId="37BD0491" w:rsidR="00AB7040" w:rsidRDefault="00AB7040" w:rsidP="00E639DA">
            <w:pPr>
              <w:rPr>
                <w:rFonts w:cstheme="minorHAnsi"/>
              </w:rPr>
            </w:pPr>
            <w:r w:rsidRPr="00AB7040">
              <w:rPr>
                <w:rFonts w:cstheme="minorHAnsi"/>
                <w:noProof/>
              </w:rPr>
              <w:lastRenderedPageBreak/>
              <w:drawing>
                <wp:inline distT="0" distB="0" distL="0" distR="0" wp14:anchorId="10D4DC3F" wp14:editId="51121BC0">
                  <wp:extent cx="2495898" cy="3458058"/>
                  <wp:effectExtent l="0" t="0" r="0" b="9525"/>
                  <wp:docPr id="15951592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59292" name=""/>
                          <pic:cNvPicPr/>
                        </pic:nvPicPr>
                        <pic:blipFill>
                          <a:blip r:embed="rId14"/>
                          <a:stretch>
                            <a:fillRect/>
                          </a:stretch>
                        </pic:blipFill>
                        <pic:spPr>
                          <a:xfrm>
                            <a:off x="0" y="0"/>
                            <a:ext cx="2495898" cy="3458058"/>
                          </a:xfrm>
                          <a:prstGeom prst="rect">
                            <a:avLst/>
                          </a:prstGeom>
                        </pic:spPr>
                      </pic:pic>
                    </a:graphicData>
                  </a:graphic>
                </wp:inline>
              </w:drawing>
            </w:r>
          </w:p>
          <w:p w14:paraId="448F9014" w14:textId="77777777" w:rsidR="00A04EDE" w:rsidRDefault="00A04EDE" w:rsidP="00E639DA">
            <w:pPr>
              <w:rPr>
                <w:rFonts w:cstheme="minorHAnsi"/>
              </w:rPr>
            </w:pPr>
          </w:p>
          <w:p w14:paraId="0D781251" w14:textId="314A0D9E" w:rsidR="00A04EDE" w:rsidRDefault="006141FA" w:rsidP="00E639DA">
            <w:pPr>
              <w:rPr>
                <w:rFonts w:cstheme="minorHAnsi"/>
              </w:rPr>
            </w:pPr>
            <w:r>
              <w:rPr>
                <w:rFonts w:cstheme="minorHAnsi"/>
              </w:rPr>
              <w:t>Na het klikken wordt vervolgens</w:t>
            </w:r>
            <w:r w:rsidR="00A04EDE">
              <w:rPr>
                <w:rFonts w:cstheme="minorHAnsi"/>
              </w:rPr>
              <w:t xml:space="preserve"> in een nieuw tabblad</w:t>
            </w:r>
            <w:r w:rsidR="00C8515D">
              <w:rPr>
                <w:rFonts w:cstheme="minorHAnsi"/>
              </w:rPr>
              <w:t xml:space="preserve"> </w:t>
            </w:r>
            <w:r w:rsidR="00F87926">
              <w:rPr>
                <w:rFonts w:cstheme="minorHAnsi"/>
              </w:rPr>
              <w:t xml:space="preserve">een </w:t>
            </w:r>
            <w:proofErr w:type="spellStart"/>
            <w:r w:rsidR="00F87926">
              <w:rPr>
                <w:rFonts w:cstheme="minorHAnsi"/>
              </w:rPr>
              <w:t>SpoorInBeeld</w:t>
            </w:r>
            <w:proofErr w:type="spellEnd"/>
            <w:r w:rsidR="00F87926">
              <w:rPr>
                <w:rFonts w:cstheme="minorHAnsi"/>
              </w:rPr>
              <w:t xml:space="preserve"> viewer </w:t>
            </w:r>
            <w:r w:rsidR="00C8515D">
              <w:rPr>
                <w:rFonts w:cstheme="minorHAnsi"/>
              </w:rPr>
              <w:t xml:space="preserve">geopend </w:t>
            </w:r>
            <w:r w:rsidR="00F87926">
              <w:rPr>
                <w:rFonts w:cstheme="minorHAnsi"/>
              </w:rPr>
              <w:t>op de betreffende locatie</w:t>
            </w:r>
            <w:r w:rsidR="0092286A">
              <w:rPr>
                <w:rFonts w:cstheme="minorHAnsi"/>
              </w:rPr>
              <w:t xml:space="preserve">. </w:t>
            </w:r>
            <w:r w:rsidR="00CA235E">
              <w:rPr>
                <w:rFonts w:cstheme="minorHAnsi"/>
              </w:rPr>
              <w:t xml:space="preserve">In </w:t>
            </w:r>
            <w:r w:rsidR="0092286A">
              <w:rPr>
                <w:rFonts w:cstheme="minorHAnsi"/>
              </w:rPr>
              <w:t>deze viewer zijn</w:t>
            </w:r>
            <w:r w:rsidR="00D25152">
              <w:rPr>
                <w:rFonts w:cstheme="minorHAnsi"/>
              </w:rPr>
              <w:t xml:space="preserve"> de </w:t>
            </w:r>
            <w:proofErr w:type="spellStart"/>
            <w:r w:rsidR="00D25152">
              <w:rPr>
                <w:rFonts w:cstheme="minorHAnsi"/>
              </w:rPr>
              <w:t>obliek</w:t>
            </w:r>
            <w:proofErr w:type="spellEnd"/>
            <w:r w:rsidR="00D25152">
              <w:rPr>
                <w:rFonts w:cstheme="minorHAnsi"/>
              </w:rPr>
              <w:t xml:space="preserve"> luchtfoto’s te raadplegen. </w:t>
            </w:r>
          </w:p>
          <w:p w14:paraId="046B48A4" w14:textId="3FA950BA" w:rsidR="00AB7040" w:rsidRDefault="00AB7040" w:rsidP="00E639DA">
            <w:pPr>
              <w:rPr>
                <w:rFonts w:cstheme="minorHAnsi"/>
              </w:rPr>
            </w:pPr>
          </w:p>
        </w:tc>
      </w:tr>
      <w:tr w:rsidR="00E639DA" w:rsidRPr="0004367A" w14:paraId="62444772" w14:textId="77777777" w:rsidTr="0040098A">
        <w:tc>
          <w:tcPr>
            <w:tcW w:w="549" w:type="dxa"/>
            <w:vAlign w:val="center"/>
          </w:tcPr>
          <w:p w14:paraId="69CE03D1" w14:textId="1467886D" w:rsidR="00E639DA" w:rsidRPr="007014A7" w:rsidRDefault="00E639DA" w:rsidP="00E639DA">
            <w:pPr>
              <w:pStyle w:val="Geenafstand"/>
              <w:rPr>
                <w:rFonts w:cstheme="minorHAnsi"/>
              </w:rPr>
            </w:pPr>
            <w:r w:rsidRPr="007014A7">
              <w:rPr>
                <w:rFonts w:cstheme="minorHAnsi"/>
              </w:rPr>
              <w:lastRenderedPageBreak/>
              <w:t>9</w:t>
            </w:r>
          </w:p>
        </w:tc>
        <w:tc>
          <w:tcPr>
            <w:tcW w:w="3562" w:type="dxa"/>
            <w:vAlign w:val="center"/>
          </w:tcPr>
          <w:p w14:paraId="3405ED1B" w14:textId="77777777" w:rsidR="00036CC3" w:rsidRPr="007014A7" w:rsidRDefault="00036CC3" w:rsidP="00E639DA">
            <w:pPr>
              <w:pStyle w:val="Geenafstand"/>
            </w:pPr>
          </w:p>
          <w:p w14:paraId="7E17D5C6" w14:textId="77777777" w:rsidR="00E639DA" w:rsidRPr="007014A7" w:rsidRDefault="00337D5E" w:rsidP="00E639DA">
            <w:pPr>
              <w:pStyle w:val="Geenafstand"/>
            </w:pPr>
            <w:proofErr w:type="spellStart"/>
            <w:r w:rsidRPr="007014A7">
              <w:t>Nazca</w:t>
            </w:r>
            <w:proofErr w:type="spellEnd"/>
            <w:r w:rsidRPr="007014A7">
              <w:t xml:space="preserve"> Bodem ProRail</w:t>
            </w:r>
          </w:p>
          <w:p w14:paraId="1F755AF8" w14:textId="3569B9B4" w:rsidR="00036CC3" w:rsidRPr="007014A7" w:rsidRDefault="00036CC3" w:rsidP="00E639DA">
            <w:pPr>
              <w:pStyle w:val="Geenafstand"/>
            </w:pPr>
          </w:p>
        </w:tc>
        <w:tc>
          <w:tcPr>
            <w:tcW w:w="7371" w:type="dxa"/>
          </w:tcPr>
          <w:p w14:paraId="191B5877" w14:textId="77777777" w:rsidR="00B778FC" w:rsidRPr="009679ED" w:rsidRDefault="00B778FC" w:rsidP="00E639DA">
            <w:pPr>
              <w:rPr>
                <w:rFonts w:cstheme="minorHAnsi"/>
              </w:rPr>
            </w:pPr>
          </w:p>
          <w:p w14:paraId="38A82609" w14:textId="77777777" w:rsidR="00E639DA" w:rsidRPr="00BA29FA" w:rsidRDefault="007014A7" w:rsidP="00E639DA">
            <w:pPr>
              <w:rPr>
                <w:rFonts w:cstheme="minorHAnsi"/>
              </w:rPr>
            </w:pPr>
            <w:r w:rsidRPr="00BA29FA">
              <w:rPr>
                <w:rFonts w:cstheme="minorHAnsi"/>
              </w:rPr>
              <w:t xml:space="preserve">Een nieuwe versie van de </w:t>
            </w:r>
            <w:proofErr w:type="spellStart"/>
            <w:r w:rsidRPr="00BA29FA">
              <w:rPr>
                <w:rFonts w:cstheme="minorHAnsi"/>
              </w:rPr>
              <w:t>Nazca</w:t>
            </w:r>
            <w:proofErr w:type="spellEnd"/>
            <w:r w:rsidRPr="00BA29FA">
              <w:rPr>
                <w:rFonts w:cstheme="minorHAnsi"/>
              </w:rPr>
              <w:t xml:space="preserve"> service is </w:t>
            </w:r>
            <w:r w:rsidR="009679ED" w:rsidRPr="00BA29FA">
              <w:rPr>
                <w:rFonts w:cstheme="minorHAnsi"/>
              </w:rPr>
              <w:t xml:space="preserve">geïmplementeerd. </w:t>
            </w:r>
            <w:r w:rsidR="00B778FC" w:rsidRPr="00BA29FA">
              <w:rPr>
                <w:rFonts w:cstheme="minorHAnsi"/>
              </w:rPr>
              <w:t xml:space="preserve">Van een aantal kaartlagen is </w:t>
            </w:r>
            <w:r w:rsidR="009679ED" w:rsidRPr="00BA29FA">
              <w:rPr>
                <w:rFonts w:cstheme="minorHAnsi"/>
              </w:rPr>
              <w:t xml:space="preserve">hierdoor </w:t>
            </w:r>
            <w:r w:rsidR="00B778FC" w:rsidRPr="00BA29FA">
              <w:rPr>
                <w:rFonts w:cstheme="minorHAnsi"/>
              </w:rPr>
              <w:t xml:space="preserve">de symbologie veranderd. </w:t>
            </w:r>
          </w:p>
          <w:p w14:paraId="04D3ECD4" w14:textId="77777777" w:rsidR="009679ED" w:rsidRPr="00BA29FA" w:rsidRDefault="009679ED" w:rsidP="00E639DA">
            <w:pPr>
              <w:rPr>
                <w:rFonts w:cstheme="minorHAnsi"/>
              </w:rPr>
            </w:pPr>
          </w:p>
          <w:p w14:paraId="68EB299B" w14:textId="44F10B7D" w:rsidR="009679ED" w:rsidRDefault="005111F6" w:rsidP="00E639DA">
            <w:pPr>
              <w:rPr>
                <w:rFonts w:cstheme="minorHAnsi"/>
              </w:rPr>
            </w:pPr>
            <w:r w:rsidRPr="00BA29FA">
              <w:rPr>
                <w:rFonts w:cstheme="minorHAnsi"/>
              </w:rPr>
              <w:t xml:space="preserve">Wanneer in het resultaatlijst </w:t>
            </w:r>
            <w:r w:rsidR="003D53B3">
              <w:rPr>
                <w:rFonts w:cstheme="minorHAnsi"/>
              </w:rPr>
              <w:t>op</w:t>
            </w:r>
            <w:r w:rsidRPr="00BA29FA">
              <w:rPr>
                <w:rFonts w:cstheme="minorHAnsi"/>
              </w:rPr>
              <w:t xml:space="preserve"> een bepaald resultaat wordt </w:t>
            </w:r>
            <w:r w:rsidR="00E30093" w:rsidRPr="00BA29FA">
              <w:rPr>
                <w:rFonts w:cstheme="minorHAnsi"/>
              </w:rPr>
              <w:t>aangeklikt, wordt deze nu in het kaartbeeld “opgelicht”.</w:t>
            </w:r>
            <w:r w:rsidR="00E30093">
              <w:rPr>
                <w:rFonts w:cstheme="minorHAnsi"/>
              </w:rPr>
              <w:t xml:space="preserve"> </w:t>
            </w:r>
          </w:p>
          <w:p w14:paraId="215CA6F8" w14:textId="77777777" w:rsidR="00153D98" w:rsidRDefault="00153D98" w:rsidP="00E639DA">
            <w:pPr>
              <w:rPr>
                <w:rFonts w:cstheme="minorHAnsi"/>
              </w:rPr>
            </w:pPr>
          </w:p>
          <w:p w14:paraId="57515B14" w14:textId="54C0D6F5" w:rsidR="00153D98" w:rsidRDefault="003714FD" w:rsidP="00E639DA">
            <w:pPr>
              <w:rPr>
                <w:rFonts w:cstheme="minorHAnsi"/>
              </w:rPr>
            </w:pPr>
            <w:r w:rsidRPr="003714FD">
              <w:rPr>
                <w:rFonts w:cstheme="minorHAnsi"/>
              </w:rPr>
              <w:drawing>
                <wp:inline distT="0" distB="0" distL="0" distR="0" wp14:anchorId="05035C1C" wp14:editId="6CF14F3F">
                  <wp:extent cx="4543425" cy="2122805"/>
                  <wp:effectExtent l="0" t="0" r="9525" b="0"/>
                  <wp:docPr id="20870670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067079" name=""/>
                          <pic:cNvPicPr/>
                        </pic:nvPicPr>
                        <pic:blipFill>
                          <a:blip r:embed="rId15"/>
                          <a:stretch>
                            <a:fillRect/>
                          </a:stretch>
                        </pic:blipFill>
                        <pic:spPr>
                          <a:xfrm>
                            <a:off x="0" y="0"/>
                            <a:ext cx="4543425" cy="2122805"/>
                          </a:xfrm>
                          <a:prstGeom prst="rect">
                            <a:avLst/>
                          </a:prstGeom>
                        </pic:spPr>
                      </pic:pic>
                    </a:graphicData>
                  </a:graphic>
                </wp:inline>
              </w:drawing>
            </w:r>
          </w:p>
          <w:p w14:paraId="742FA11A" w14:textId="1717A11F" w:rsidR="009679ED" w:rsidRPr="009679ED" w:rsidRDefault="009679ED" w:rsidP="00E639DA">
            <w:pPr>
              <w:rPr>
                <w:rFonts w:cstheme="minorHAnsi"/>
              </w:rPr>
            </w:pPr>
          </w:p>
        </w:tc>
      </w:tr>
    </w:tbl>
    <w:p w14:paraId="6BCA1629" w14:textId="15E83AD5" w:rsidR="00712B14" w:rsidRDefault="00712B14" w:rsidP="00094B3C"/>
    <w:sectPr w:rsidR="00712B14" w:rsidSect="00DA322B">
      <w:headerReference w:type="default" r:id="rId16"/>
      <w:footerReference w:type="default" r:id="rId17"/>
      <w:pgSz w:w="11906" w:h="16838"/>
      <w:pgMar w:top="1417" w:right="1417" w:bottom="1417" w:left="1417" w:header="708" w:footer="70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C33B" w14:textId="77777777" w:rsidR="000742D9" w:rsidRDefault="000742D9" w:rsidP="006019C5">
      <w:pPr>
        <w:spacing w:after="0" w:line="240" w:lineRule="auto"/>
      </w:pPr>
      <w:r>
        <w:separator/>
      </w:r>
    </w:p>
  </w:endnote>
  <w:endnote w:type="continuationSeparator" w:id="0">
    <w:p w14:paraId="2AF30807" w14:textId="77777777" w:rsidR="000742D9" w:rsidRDefault="000742D9" w:rsidP="006019C5">
      <w:pPr>
        <w:spacing w:after="0" w:line="240" w:lineRule="auto"/>
      </w:pPr>
      <w:r>
        <w:continuationSeparator/>
      </w:r>
    </w:p>
  </w:endnote>
  <w:endnote w:type="continuationNotice" w:id="1">
    <w:p w14:paraId="1C5E9EC7" w14:textId="77777777" w:rsidR="000742D9" w:rsidRDefault="000742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210477"/>
      <w:docPartObj>
        <w:docPartGallery w:val="Page Numbers (Bottom of Page)"/>
        <w:docPartUnique/>
      </w:docPartObj>
    </w:sdtPr>
    <w:sdtEndPr/>
    <w:sdtContent>
      <w:p w14:paraId="316F3C3F" w14:textId="45AC531C" w:rsidR="00654147" w:rsidRPr="00DA322B" w:rsidRDefault="00F3129E">
        <w:pPr>
          <w:pStyle w:val="Voettekst"/>
          <w:rPr>
            <w:color w:val="C00000"/>
            <w:sz w:val="20"/>
            <w:szCs w:val="20"/>
          </w:rPr>
        </w:pPr>
        <w:r w:rsidRPr="00DA322B">
          <w:rPr>
            <w:noProof/>
            <w:color w:val="C00000"/>
            <w:sz w:val="20"/>
            <w:szCs w:val="20"/>
            <w:lang w:eastAsia="nl-NL"/>
          </w:rPr>
          <mc:AlternateContent>
            <mc:Choice Requires="wps">
              <w:drawing>
                <wp:anchor distT="0" distB="0" distL="114300" distR="114300" simplePos="0" relativeHeight="251658241" behindDoc="0" locked="0" layoutInCell="1" allowOverlap="1" wp14:anchorId="18FB218B" wp14:editId="7542A184">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3F6838" w14:textId="012F7CDD" w:rsidR="00F3129E" w:rsidRDefault="00F3129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233DF6" w:rsidRPr="00233DF6">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8FB218B" id="Rechthoek 650" o:spid="_x0000_s1027" style="position:absolute;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BGh0krfAQAAlgMAAA4AAAAAAAAAAAAAAAAALgIAAGRycy9lMm9Eb2MueG1sUEsBAi0AFAAGAAgA&#10;AAAhACPlevHbAAAAAwEAAA8AAAAAAAAAAAAAAAAAOQQAAGRycy9kb3ducmV2LnhtbFBLBQYAAAAA&#10;BAAEAPMAAABBBQAAAAA=&#10;" filled="f" fillcolor="#c0504d" stroked="f" strokecolor="#5c83b4" strokeweight="2.25pt">
                  <v:textbox inset=",0,,0">
                    <w:txbxContent>
                      <w:p w14:paraId="5D3F6838" w14:textId="012F7CDD" w:rsidR="00F3129E" w:rsidRDefault="00F3129E">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233DF6" w:rsidRPr="00233DF6">
                          <w:rPr>
                            <w:noProof/>
                            <w:color w:val="C0504D" w:themeColor="accent2"/>
                          </w:rPr>
                          <w:t>1</w:t>
                        </w:r>
                        <w:r>
                          <w:rPr>
                            <w:color w:val="C0504D" w:themeColor="accent2"/>
                          </w:rPr>
                          <w:fldChar w:fldCharType="end"/>
                        </w:r>
                      </w:p>
                    </w:txbxContent>
                  </v:textbox>
                  <w10:wrap anchorx="margin" anchory="margin"/>
                </v:rect>
              </w:pict>
            </mc:Fallback>
          </mc:AlternateContent>
        </w:r>
        <w:r w:rsidR="002A7455">
          <w:t xml:space="preserve">Tip: </w:t>
        </w:r>
        <w:r w:rsidR="00CC6950" w:rsidRPr="00DA322B">
          <w:rPr>
            <w:sz w:val="20"/>
            <w:szCs w:val="20"/>
          </w:rPr>
          <w:t xml:space="preserve">Sla deze link op als favoriet: </w:t>
        </w:r>
        <w:hyperlink r:id="rId1" w:history="1">
          <w:r w:rsidR="00654147" w:rsidRPr="00DA322B">
            <w:rPr>
              <w:rStyle w:val="Hyperlink"/>
              <w:b/>
              <w:color w:val="C00000"/>
              <w:sz w:val="20"/>
              <w:szCs w:val="20"/>
            </w:rPr>
            <w:t>www.railmaps.nl</w:t>
          </w:r>
        </w:hyperlink>
      </w:p>
      <w:p w14:paraId="648E141E" w14:textId="7192E9CD" w:rsidR="00F3129E" w:rsidRPr="005B52DE" w:rsidRDefault="00CC6950">
        <w:pPr>
          <w:pStyle w:val="Voettekst"/>
        </w:pPr>
        <w:r w:rsidRPr="00DA322B">
          <w:rPr>
            <w:sz w:val="20"/>
            <w:szCs w:val="20"/>
          </w:rPr>
          <w:t xml:space="preserve">Vragen? </w:t>
        </w:r>
        <w:r w:rsidRPr="005B52DE">
          <w:rPr>
            <w:sz w:val="20"/>
            <w:szCs w:val="20"/>
          </w:rPr>
          <w:t>Mail naar</w:t>
        </w:r>
        <w:r w:rsidRPr="005B52DE">
          <w:rPr>
            <w:b/>
            <w:sz w:val="20"/>
            <w:szCs w:val="20"/>
          </w:rPr>
          <w:t xml:space="preserve"> </w:t>
        </w:r>
        <w:hyperlink r:id="rId2" w:history="1">
          <w:r w:rsidR="00654147" w:rsidRPr="005B52DE">
            <w:rPr>
              <w:rStyle w:val="Hyperlink"/>
              <w:b/>
              <w:color w:val="C00000"/>
              <w:sz w:val="20"/>
              <w:szCs w:val="20"/>
            </w:rPr>
            <w:t>railmaps@prorail.nl</w:t>
          </w:r>
        </w:hyperlink>
        <w:r w:rsidR="00654147" w:rsidRPr="005B52DE">
          <w:rPr>
            <w:color w:val="C0000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2DC8" w14:textId="77777777" w:rsidR="000742D9" w:rsidRDefault="000742D9" w:rsidP="006019C5">
      <w:pPr>
        <w:spacing w:after="0" w:line="240" w:lineRule="auto"/>
      </w:pPr>
      <w:r>
        <w:separator/>
      </w:r>
    </w:p>
  </w:footnote>
  <w:footnote w:type="continuationSeparator" w:id="0">
    <w:p w14:paraId="4EE9D720" w14:textId="77777777" w:rsidR="000742D9" w:rsidRDefault="000742D9" w:rsidP="006019C5">
      <w:pPr>
        <w:spacing w:after="0" w:line="240" w:lineRule="auto"/>
      </w:pPr>
      <w:r>
        <w:continuationSeparator/>
      </w:r>
    </w:p>
  </w:footnote>
  <w:footnote w:type="continuationNotice" w:id="1">
    <w:p w14:paraId="14C15FB8" w14:textId="77777777" w:rsidR="000742D9" w:rsidRDefault="000742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85B8" w14:textId="4AB45513" w:rsidR="002A7455" w:rsidRDefault="00B5743E" w:rsidP="0C594F72">
    <w:pPr>
      <w:pStyle w:val="Koptekst"/>
      <w:rPr>
        <w:b/>
        <w:bCs/>
        <w:color w:val="C00000"/>
        <w:sz w:val="24"/>
        <w:szCs w:val="24"/>
      </w:rPr>
    </w:pPr>
    <w:r w:rsidRPr="001D1B4B">
      <w:rPr>
        <w:b/>
        <w:noProof/>
        <w:sz w:val="24"/>
        <w:szCs w:val="20"/>
        <w:lang w:eastAsia="nl-NL"/>
      </w:rPr>
      <w:drawing>
        <wp:anchor distT="0" distB="0" distL="114300" distR="114300" simplePos="0" relativeHeight="251658240" behindDoc="1" locked="0" layoutInCell="1" allowOverlap="1" wp14:anchorId="77F9D95D" wp14:editId="0F3D9A69">
          <wp:simplePos x="0" y="0"/>
          <wp:positionH relativeFrom="column">
            <wp:posOffset>3909695</wp:posOffset>
          </wp:positionH>
          <wp:positionV relativeFrom="paragraph">
            <wp:posOffset>-208915</wp:posOffset>
          </wp:positionV>
          <wp:extent cx="2447925" cy="600710"/>
          <wp:effectExtent l="0" t="0" r="9525" b="8890"/>
          <wp:wrapThrough wrapText="bothSides">
            <wp:wrapPolygon edited="0">
              <wp:start x="0" y="0"/>
              <wp:lineTo x="0" y="21235"/>
              <wp:lineTo x="21516" y="21235"/>
              <wp:lineTo x="21516"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447925" cy="600710"/>
                  </a:xfrm>
                  <a:prstGeom prst="rect">
                    <a:avLst/>
                  </a:prstGeom>
                </pic:spPr>
              </pic:pic>
            </a:graphicData>
          </a:graphic>
          <wp14:sizeRelH relativeFrom="margin">
            <wp14:pctWidth>0</wp14:pctWidth>
          </wp14:sizeRelH>
          <wp14:sizeRelV relativeFrom="margin">
            <wp14:pctHeight>0</wp14:pctHeight>
          </wp14:sizeRelV>
        </wp:anchor>
      </w:drawing>
    </w:r>
    <w:r w:rsidR="255DFECA" w:rsidRPr="1200A427">
      <w:rPr>
        <w:b/>
        <w:bCs/>
        <w:sz w:val="24"/>
        <w:szCs w:val="24"/>
      </w:rPr>
      <w:t xml:space="preserve">Releasenotes </w:t>
    </w:r>
    <w:r w:rsidR="255DFECA" w:rsidRPr="1200A427">
      <w:rPr>
        <w:b/>
        <w:bCs/>
        <w:color w:val="C00000"/>
        <w:sz w:val="24"/>
        <w:szCs w:val="24"/>
      </w:rPr>
      <w:t>RailMaps 5.</w:t>
    </w:r>
    <w:r w:rsidR="00A41A7B">
      <w:rPr>
        <w:b/>
        <w:bCs/>
        <w:color w:val="C00000"/>
        <w:sz w:val="24"/>
        <w:szCs w:val="24"/>
      </w:rPr>
      <w:t>7</w:t>
    </w:r>
    <w:r w:rsidR="255DFECA" w:rsidRPr="1200A427">
      <w:rPr>
        <w:b/>
        <w:bCs/>
        <w:color w:val="C00000"/>
        <w:sz w:val="24"/>
        <w:szCs w:val="24"/>
      </w:rPr>
      <w:t>.</w:t>
    </w:r>
    <w:r w:rsidR="00DB4131">
      <w:rPr>
        <w:b/>
        <w:bCs/>
        <w:color w:val="C00000"/>
        <w:sz w:val="24"/>
        <w:szCs w:val="24"/>
      </w:rPr>
      <w:t>5</w:t>
    </w:r>
  </w:p>
  <w:p w14:paraId="0056E3D0" w14:textId="0D9ED848" w:rsidR="002A7455" w:rsidRPr="00DA322B" w:rsidRDefault="002A7455" w:rsidP="002A7455">
    <w:pPr>
      <w:pStyle w:val="Voettekst"/>
      <w:rPr>
        <w:color w:val="C00000"/>
        <w:sz w:val="20"/>
        <w:szCs w:val="20"/>
      </w:rPr>
    </w:pPr>
    <w:r w:rsidRPr="00DA322B">
      <w:rPr>
        <w:noProof/>
        <w:color w:val="C00000"/>
        <w:sz w:val="20"/>
        <w:szCs w:val="20"/>
        <w:lang w:eastAsia="nl-NL"/>
      </w:rPr>
      <mc:AlternateContent>
        <mc:Choice Requires="wps">
          <w:drawing>
            <wp:anchor distT="0" distB="0" distL="114300" distR="114300" simplePos="0" relativeHeight="251658242" behindDoc="0" locked="0" layoutInCell="1" allowOverlap="1" wp14:anchorId="206E452E" wp14:editId="4160CC68">
              <wp:simplePos x="0" y="0"/>
              <wp:positionH relativeFrom="rightMargin">
                <wp:align>center</wp:align>
              </wp:positionH>
              <wp:positionV relativeFrom="bottomMargin">
                <wp:align>center</wp:align>
              </wp:positionV>
              <wp:extent cx="565785" cy="1917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CCBCA3" w14:textId="77777777" w:rsidR="002A7455" w:rsidRDefault="002A7455" w:rsidP="002A745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233DF6">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06E452E" id="Rechthoek 3" o:spid="_x0000_s1026" style="position:absolute;margin-left:0;margin-top:0;width:44.55pt;height:15.1pt;rotation:180;flip:x;z-index:25165824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31CCBCA3" w14:textId="77777777" w:rsidR="002A7455" w:rsidRDefault="002A7455" w:rsidP="002A745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233DF6">
                      <w:rPr>
                        <w:noProof/>
                        <w:color w:val="C0504D" w:themeColor="accent2"/>
                      </w:rPr>
                      <w:t>1</w:t>
                    </w:r>
                    <w:r>
                      <w:rPr>
                        <w:color w:val="C0504D" w:themeColor="accent2"/>
                      </w:rPr>
                      <w:fldChar w:fldCharType="end"/>
                    </w:r>
                  </w:p>
                </w:txbxContent>
              </v:textbox>
              <w10:wrap anchorx="margin" anchory="margin"/>
            </v:rect>
          </w:pict>
        </mc:Fallback>
      </mc:AlternateContent>
    </w:r>
    <w:r>
      <w:rPr>
        <w:sz w:val="20"/>
        <w:szCs w:val="20"/>
      </w:rPr>
      <w:t xml:space="preserve">Tip: </w:t>
    </w:r>
    <w:r w:rsidRPr="00DA322B">
      <w:rPr>
        <w:sz w:val="20"/>
        <w:szCs w:val="20"/>
      </w:rPr>
      <w:t xml:space="preserve">Sla deze </w:t>
    </w:r>
    <w:r>
      <w:rPr>
        <w:sz w:val="20"/>
        <w:szCs w:val="20"/>
      </w:rPr>
      <w:t xml:space="preserve">korte </w:t>
    </w:r>
    <w:r w:rsidRPr="00DA322B">
      <w:rPr>
        <w:sz w:val="20"/>
        <w:szCs w:val="20"/>
      </w:rPr>
      <w:t xml:space="preserve">link op als favoriet: </w:t>
    </w:r>
    <w:hyperlink r:id="rId2" w:history="1">
      <w:r w:rsidRPr="00DA322B">
        <w:rPr>
          <w:rStyle w:val="Hyperlink"/>
          <w:b/>
          <w:color w:val="C00000"/>
          <w:sz w:val="20"/>
          <w:szCs w:val="20"/>
        </w:rPr>
        <w:t>www.railmaps.nl</w:t>
      </w:r>
    </w:hyperlink>
  </w:p>
  <w:p w14:paraId="397C8B89" w14:textId="18EC2405" w:rsidR="006019C5" w:rsidRPr="001D1B4B" w:rsidRDefault="17C2F59E" w:rsidP="0C594F72">
    <w:pPr>
      <w:pStyle w:val="Koptekst"/>
      <w:rPr>
        <w:b/>
        <w:bCs/>
      </w:rPr>
    </w:pPr>
    <w:r w:rsidRPr="1200A427">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C84"/>
    <w:multiLevelType w:val="hybridMultilevel"/>
    <w:tmpl w:val="00EA7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32DB2"/>
    <w:multiLevelType w:val="hybridMultilevel"/>
    <w:tmpl w:val="5F2CACE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0606C1"/>
    <w:multiLevelType w:val="hybridMultilevel"/>
    <w:tmpl w:val="707816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846646"/>
    <w:multiLevelType w:val="hybridMultilevel"/>
    <w:tmpl w:val="8BBAF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FA6CCF"/>
    <w:multiLevelType w:val="hybridMultilevel"/>
    <w:tmpl w:val="A7EA57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8D5184"/>
    <w:multiLevelType w:val="hybridMultilevel"/>
    <w:tmpl w:val="02D86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A55DA"/>
    <w:multiLevelType w:val="hybridMultilevel"/>
    <w:tmpl w:val="23B65F38"/>
    <w:lvl w:ilvl="0" w:tplc="04130001">
      <w:start w:val="1"/>
      <w:numFmt w:val="bullet"/>
      <w:lvlText w:val=""/>
      <w:lvlJc w:val="left"/>
      <w:pPr>
        <w:ind w:left="720" w:hanging="360"/>
      </w:pPr>
      <w:rPr>
        <w:rFonts w:ascii="Symbol" w:hAnsi="Symbol" w:hint="default"/>
      </w:rPr>
    </w:lvl>
    <w:lvl w:ilvl="1" w:tplc="A002EEDC">
      <w:start w:val="3"/>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EE58E0"/>
    <w:multiLevelType w:val="hybridMultilevel"/>
    <w:tmpl w:val="990A9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A73942"/>
    <w:multiLevelType w:val="hybridMultilevel"/>
    <w:tmpl w:val="A17A49E4"/>
    <w:lvl w:ilvl="0" w:tplc="6C021C9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2AE28A5"/>
    <w:multiLevelType w:val="hybridMultilevel"/>
    <w:tmpl w:val="D9B45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881E9E"/>
    <w:multiLevelType w:val="hybridMultilevel"/>
    <w:tmpl w:val="7ED4F96A"/>
    <w:lvl w:ilvl="0" w:tplc="F5125422">
      <w:start w:val="1"/>
      <w:numFmt w:val="bullet"/>
      <w:lvlText w:val=""/>
      <w:lvlJc w:val="left"/>
      <w:pPr>
        <w:ind w:left="360" w:hanging="360"/>
      </w:pPr>
      <w:rPr>
        <w:rFonts w:ascii="Symbol" w:hAnsi="Symbol" w:hint="default"/>
      </w:rPr>
    </w:lvl>
    <w:lvl w:ilvl="1" w:tplc="015EE3FA">
      <w:start w:val="1"/>
      <w:numFmt w:val="bullet"/>
      <w:lvlText w:val="o"/>
      <w:lvlJc w:val="left"/>
      <w:pPr>
        <w:ind w:left="1080" w:hanging="360"/>
      </w:pPr>
      <w:rPr>
        <w:rFonts w:ascii="Courier New" w:hAnsi="Courier New" w:hint="default"/>
      </w:rPr>
    </w:lvl>
    <w:lvl w:ilvl="2" w:tplc="9260FEBE">
      <w:start w:val="1"/>
      <w:numFmt w:val="bullet"/>
      <w:lvlText w:val=""/>
      <w:lvlJc w:val="left"/>
      <w:pPr>
        <w:ind w:left="1800" w:hanging="360"/>
      </w:pPr>
      <w:rPr>
        <w:rFonts w:ascii="Wingdings" w:hAnsi="Wingdings" w:hint="default"/>
      </w:rPr>
    </w:lvl>
    <w:lvl w:ilvl="3" w:tplc="8C6814B8">
      <w:start w:val="1"/>
      <w:numFmt w:val="bullet"/>
      <w:lvlText w:val=""/>
      <w:lvlJc w:val="left"/>
      <w:pPr>
        <w:ind w:left="2520" w:hanging="360"/>
      </w:pPr>
      <w:rPr>
        <w:rFonts w:ascii="Symbol" w:hAnsi="Symbol" w:hint="default"/>
      </w:rPr>
    </w:lvl>
    <w:lvl w:ilvl="4" w:tplc="290ACBD6">
      <w:start w:val="1"/>
      <w:numFmt w:val="bullet"/>
      <w:lvlText w:val="o"/>
      <w:lvlJc w:val="left"/>
      <w:pPr>
        <w:ind w:left="3240" w:hanging="360"/>
      </w:pPr>
      <w:rPr>
        <w:rFonts w:ascii="Courier New" w:hAnsi="Courier New" w:hint="default"/>
      </w:rPr>
    </w:lvl>
    <w:lvl w:ilvl="5" w:tplc="500ADF7C">
      <w:start w:val="1"/>
      <w:numFmt w:val="bullet"/>
      <w:lvlText w:val=""/>
      <w:lvlJc w:val="left"/>
      <w:pPr>
        <w:ind w:left="3960" w:hanging="360"/>
      </w:pPr>
      <w:rPr>
        <w:rFonts w:ascii="Wingdings" w:hAnsi="Wingdings" w:hint="default"/>
      </w:rPr>
    </w:lvl>
    <w:lvl w:ilvl="6" w:tplc="1F58EE8C">
      <w:start w:val="1"/>
      <w:numFmt w:val="bullet"/>
      <w:lvlText w:val=""/>
      <w:lvlJc w:val="left"/>
      <w:pPr>
        <w:ind w:left="4680" w:hanging="360"/>
      </w:pPr>
      <w:rPr>
        <w:rFonts w:ascii="Symbol" w:hAnsi="Symbol" w:hint="default"/>
      </w:rPr>
    </w:lvl>
    <w:lvl w:ilvl="7" w:tplc="12D6F146">
      <w:start w:val="1"/>
      <w:numFmt w:val="bullet"/>
      <w:lvlText w:val="o"/>
      <w:lvlJc w:val="left"/>
      <w:pPr>
        <w:ind w:left="5400" w:hanging="360"/>
      </w:pPr>
      <w:rPr>
        <w:rFonts w:ascii="Courier New" w:hAnsi="Courier New" w:hint="default"/>
      </w:rPr>
    </w:lvl>
    <w:lvl w:ilvl="8" w:tplc="B2AE5C18">
      <w:start w:val="1"/>
      <w:numFmt w:val="bullet"/>
      <w:lvlText w:val=""/>
      <w:lvlJc w:val="left"/>
      <w:pPr>
        <w:ind w:left="6120" w:hanging="360"/>
      </w:pPr>
      <w:rPr>
        <w:rFonts w:ascii="Wingdings" w:hAnsi="Wingdings" w:hint="default"/>
      </w:rPr>
    </w:lvl>
  </w:abstractNum>
  <w:abstractNum w:abstractNumId="11" w15:restartNumberingAfterBreak="0">
    <w:nsid w:val="2F4E79B5"/>
    <w:multiLevelType w:val="hybridMultilevel"/>
    <w:tmpl w:val="D1D685EE"/>
    <w:lvl w:ilvl="0" w:tplc="600AB602">
      <w:start w:val="1"/>
      <w:numFmt w:val="bullet"/>
      <w:lvlText w:val=""/>
      <w:lvlJc w:val="left"/>
      <w:pPr>
        <w:tabs>
          <w:tab w:val="num" w:pos="720"/>
        </w:tabs>
        <w:ind w:left="720" w:hanging="360"/>
      </w:pPr>
      <w:rPr>
        <w:rFonts w:ascii="Wingdings" w:hAnsi="Wingdings" w:hint="default"/>
        <w:sz w:val="20"/>
      </w:rPr>
    </w:lvl>
    <w:lvl w:ilvl="1" w:tplc="078E3F90" w:tentative="1">
      <w:start w:val="1"/>
      <w:numFmt w:val="bullet"/>
      <w:lvlText w:val=""/>
      <w:lvlJc w:val="left"/>
      <w:pPr>
        <w:tabs>
          <w:tab w:val="num" w:pos="1440"/>
        </w:tabs>
        <w:ind w:left="1440" w:hanging="360"/>
      </w:pPr>
      <w:rPr>
        <w:rFonts w:ascii="Wingdings" w:hAnsi="Wingdings" w:hint="default"/>
        <w:sz w:val="20"/>
      </w:rPr>
    </w:lvl>
    <w:lvl w:ilvl="2" w:tplc="CB68C806" w:tentative="1">
      <w:start w:val="1"/>
      <w:numFmt w:val="bullet"/>
      <w:lvlText w:val=""/>
      <w:lvlJc w:val="left"/>
      <w:pPr>
        <w:tabs>
          <w:tab w:val="num" w:pos="2160"/>
        </w:tabs>
        <w:ind w:left="2160" w:hanging="360"/>
      </w:pPr>
      <w:rPr>
        <w:rFonts w:ascii="Wingdings" w:hAnsi="Wingdings" w:hint="default"/>
        <w:sz w:val="20"/>
      </w:rPr>
    </w:lvl>
    <w:lvl w:ilvl="3" w:tplc="1242B4E6" w:tentative="1">
      <w:start w:val="1"/>
      <w:numFmt w:val="bullet"/>
      <w:lvlText w:val=""/>
      <w:lvlJc w:val="left"/>
      <w:pPr>
        <w:tabs>
          <w:tab w:val="num" w:pos="2880"/>
        </w:tabs>
        <w:ind w:left="2880" w:hanging="360"/>
      </w:pPr>
      <w:rPr>
        <w:rFonts w:ascii="Wingdings" w:hAnsi="Wingdings" w:hint="default"/>
        <w:sz w:val="20"/>
      </w:rPr>
    </w:lvl>
    <w:lvl w:ilvl="4" w:tplc="941461C6" w:tentative="1">
      <w:start w:val="1"/>
      <w:numFmt w:val="bullet"/>
      <w:lvlText w:val=""/>
      <w:lvlJc w:val="left"/>
      <w:pPr>
        <w:tabs>
          <w:tab w:val="num" w:pos="3600"/>
        </w:tabs>
        <w:ind w:left="3600" w:hanging="360"/>
      </w:pPr>
      <w:rPr>
        <w:rFonts w:ascii="Wingdings" w:hAnsi="Wingdings" w:hint="default"/>
        <w:sz w:val="20"/>
      </w:rPr>
    </w:lvl>
    <w:lvl w:ilvl="5" w:tplc="62082204" w:tentative="1">
      <w:start w:val="1"/>
      <w:numFmt w:val="bullet"/>
      <w:lvlText w:val=""/>
      <w:lvlJc w:val="left"/>
      <w:pPr>
        <w:tabs>
          <w:tab w:val="num" w:pos="4320"/>
        </w:tabs>
        <w:ind w:left="4320" w:hanging="360"/>
      </w:pPr>
      <w:rPr>
        <w:rFonts w:ascii="Wingdings" w:hAnsi="Wingdings" w:hint="default"/>
        <w:sz w:val="20"/>
      </w:rPr>
    </w:lvl>
    <w:lvl w:ilvl="6" w:tplc="6EF062B4" w:tentative="1">
      <w:start w:val="1"/>
      <w:numFmt w:val="bullet"/>
      <w:lvlText w:val=""/>
      <w:lvlJc w:val="left"/>
      <w:pPr>
        <w:tabs>
          <w:tab w:val="num" w:pos="5040"/>
        </w:tabs>
        <w:ind w:left="5040" w:hanging="360"/>
      </w:pPr>
      <w:rPr>
        <w:rFonts w:ascii="Wingdings" w:hAnsi="Wingdings" w:hint="default"/>
        <w:sz w:val="20"/>
      </w:rPr>
    </w:lvl>
    <w:lvl w:ilvl="7" w:tplc="EF9AAB14" w:tentative="1">
      <w:start w:val="1"/>
      <w:numFmt w:val="bullet"/>
      <w:lvlText w:val=""/>
      <w:lvlJc w:val="left"/>
      <w:pPr>
        <w:tabs>
          <w:tab w:val="num" w:pos="5760"/>
        </w:tabs>
        <w:ind w:left="5760" w:hanging="360"/>
      </w:pPr>
      <w:rPr>
        <w:rFonts w:ascii="Wingdings" w:hAnsi="Wingdings" w:hint="default"/>
        <w:sz w:val="20"/>
      </w:rPr>
    </w:lvl>
    <w:lvl w:ilvl="8" w:tplc="D1FE7BA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A4638"/>
    <w:multiLevelType w:val="hybridMultilevel"/>
    <w:tmpl w:val="468608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71D0004"/>
    <w:multiLevelType w:val="hybridMultilevel"/>
    <w:tmpl w:val="972024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4852E0"/>
    <w:multiLevelType w:val="hybridMultilevel"/>
    <w:tmpl w:val="3F4CB91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3A980D64"/>
    <w:multiLevelType w:val="hybridMultilevel"/>
    <w:tmpl w:val="BAD65872"/>
    <w:lvl w:ilvl="0" w:tplc="7794E3C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2A0A58"/>
    <w:multiLevelType w:val="hybridMultilevel"/>
    <w:tmpl w:val="E99C9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5921CB"/>
    <w:multiLevelType w:val="hybridMultilevel"/>
    <w:tmpl w:val="401AB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A94906"/>
    <w:multiLevelType w:val="hybridMultilevel"/>
    <w:tmpl w:val="9F4A82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E96C60"/>
    <w:multiLevelType w:val="hybridMultilevel"/>
    <w:tmpl w:val="3ACE5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D41D30"/>
    <w:multiLevelType w:val="hybridMultilevel"/>
    <w:tmpl w:val="F33A97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62313A"/>
    <w:multiLevelType w:val="hybridMultilevel"/>
    <w:tmpl w:val="5372B5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BA965BB"/>
    <w:multiLevelType w:val="hybridMultilevel"/>
    <w:tmpl w:val="D35E3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54F0AB6"/>
    <w:multiLevelType w:val="hybridMultilevel"/>
    <w:tmpl w:val="777C56C4"/>
    <w:lvl w:ilvl="0" w:tplc="66B6B55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280A1A"/>
    <w:multiLevelType w:val="hybridMultilevel"/>
    <w:tmpl w:val="F0801AAE"/>
    <w:lvl w:ilvl="0" w:tplc="DD965E1C">
      <w:numFmt w:val="bullet"/>
      <w:lvlText w:val="-"/>
      <w:lvlJc w:val="left"/>
      <w:pPr>
        <w:ind w:left="720" w:hanging="360"/>
      </w:pPr>
      <w:rPr>
        <w:rFonts w:ascii="Calibri" w:eastAsiaTheme="minorHAnsi" w:hAnsi="Calibri" w:cstheme="minorBid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FB4241"/>
    <w:multiLevelType w:val="hybridMultilevel"/>
    <w:tmpl w:val="7540A03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E97025D"/>
    <w:multiLevelType w:val="hybridMultilevel"/>
    <w:tmpl w:val="FD426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32545A2"/>
    <w:multiLevelType w:val="hybridMultilevel"/>
    <w:tmpl w:val="29F86B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5900F1"/>
    <w:multiLevelType w:val="hybridMultilevel"/>
    <w:tmpl w:val="1E24A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452EC5"/>
    <w:multiLevelType w:val="multilevel"/>
    <w:tmpl w:val="0C14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64C20"/>
    <w:multiLevelType w:val="hybridMultilevel"/>
    <w:tmpl w:val="578610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ACF472F"/>
    <w:multiLevelType w:val="multilevel"/>
    <w:tmpl w:val="2A2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E10914"/>
    <w:multiLevelType w:val="hybridMultilevel"/>
    <w:tmpl w:val="CB0AEC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38A469E"/>
    <w:multiLevelType w:val="hybridMultilevel"/>
    <w:tmpl w:val="CD9C58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6C0634A"/>
    <w:multiLevelType w:val="hybridMultilevel"/>
    <w:tmpl w:val="83D298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D5D1DDE"/>
    <w:multiLevelType w:val="hybridMultilevel"/>
    <w:tmpl w:val="03401D98"/>
    <w:lvl w:ilvl="0" w:tplc="7794E3C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6664830">
    <w:abstractNumId w:val="10"/>
  </w:num>
  <w:num w:numId="2" w16cid:durableId="1746100961">
    <w:abstractNumId w:val="6"/>
  </w:num>
  <w:num w:numId="3" w16cid:durableId="2049182903">
    <w:abstractNumId w:val="22"/>
  </w:num>
  <w:num w:numId="4" w16cid:durableId="1908371733">
    <w:abstractNumId w:val="35"/>
  </w:num>
  <w:num w:numId="5" w16cid:durableId="2070492137">
    <w:abstractNumId w:val="15"/>
  </w:num>
  <w:num w:numId="6" w16cid:durableId="664554316">
    <w:abstractNumId w:val="5"/>
  </w:num>
  <w:num w:numId="7" w16cid:durableId="2044553150">
    <w:abstractNumId w:val="11"/>
  </w:num>
  <w:num w:numId="8" w16cid:durableId="316081603">
    <w:abstractNumId w:val="9"/>
  </w:num>
  <w:num w:numId="9" w16cid:durableId="1368985333">
    <w:abstractNumId w:val="19"/>
  </w:num>
  <w:num w:numId="10" w16cid:durableId="1647198086">
    <w:abstractNumId w:val="24"/>
  </w:num>
  <w:num w:numId="11" w16cid:durableId="1331562771">
    <w:abstractNumId w:val="14"/>
  </w:num>
  <w:num w:numId="12" w16cid:durableId="798911564">
    <w:abstractNumId w:val="25"/>
  </w:num>
  <w:num w:numId="13" w16cid:durableId="323315959">
    <w:abstractNumId w:val="18"/>
  </w:num>
  <w:num w:numId="14" w16cid:durableId="123426194">
    <w:abstractNumId w:val="16"/>
  </w:num>
  <w:num w:numId="15" w16cid:durableId="1775633852">
    <w:abstractNumId w:val="7"/>
  </w:num>
  <w:num w:numId="16" w16cid:durableId="1418555074">
    <w:abstractNumId w:val="32"/>
  </w:num>
  <w:num w:numId="17" w16cid:durableId="1856921358">
    <w:abstractNumId w:val="20"/>
  </w:num>
  <w:num w:numId="18" w16cid:durableId="1776485807">
    <w:abstractNumId w:val="0"/>
  </w:num>
  <w:num w:numId="19" w16cid:durableId="1704791858">
    <w:abstractNumId w:val="3"/>
  </w:num>
  <w:num w:numId="20" w16cid:durableId="1803885816">
    <w:abstractNumId w:val="27"/>
  </w:num>
  <w:num w:numId="21" w16cid:durableId="153380545">
    <w:abstractNumId w:val="8"/>
  </w:num>
  <w:num w:numId="22" w16cid:durableId="223833264">
    <w:abstractNumId w:val="34"/>
  </w:num>
  <w:num w:numId="23" w16cid:durableId="816382037">
    <w:abstractNumId w:val="12"/>
  </w:num>
  <w:num w:numId="24" w16cid:durableId="2093968734">
    <w:abstractNumId w:val="33"/>
  </w:num>
  <w:num w:numId="25" w16cid:durableId="1629428654">
    <w:abstractNumId w:val="26"/>
  </w:num>
  <w:num w:numId="26" w16cid:durableId="1248005553">
    <w:abstractNumId w:val="30"/>
  </w:num>
  <w:num w:numId="27" w16cid:durableId="1893152971">
    <w:abstractNumId w:val="28"/>
  </w:num>
  <w:num w:numId="28" w16cid:durableId="1596859688">
    <w:abstractNumId w:val="4"/>
  </w:num>
  <w:num w:numId="29" w16cid:durableId="642976194">
    <w:abstractNumId w:val="21"/>
  </w:num>
  <w:num w:numId="30" w16cid:durableId="1254440315">
    <w:abstractNumId w:val="2"/>
  </w:num>
  <w:num w:numId="31" w16cid:durableId="1767771853">
    <w:abstractNumId w:val="13"/>
  </w:num>
  <w:num w:numId="32" w16cid:durableId="1019042272">
    <w:abstractNumId w:val="23"/>
  </w:num>
  <w:num w:numId="33" w16cid:durableId="1643271079">
    <w:abstractNumId w:val="1"/>
  </w:num>
  <w:num w:numId="34" w16cid:durableId="980036812">
    <w:abstractNumId w:val="31"/>
  </w:num>
  <w:num w:numId="35" w16cid:durableId="1317492653">
    <w:abstractNumId w:val="17"/>
  </w:num>
  <w:num w:numId="36" w16cid:durableId="10187786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7|"/>
  </w:docVars>
  <w:rsids>
    <w:rsidRoot w:val="005C486B"/>
    <w:rsid w:val="000000D0"/>
    <w:rsid w:val="00012E78"/>
    <w:rsid w:val="000138DF"/>
    <w:rsid w:val="00013A38"/>
    <w:rsid w:val="00014871"/>
    <w:rsid w:val="000224EE"/>
    <w:rsid w:val="00022F80"/>
    <w:rsid w:val="0002589F"/>
    <w:rsid w:val="00030BED"/>
    <w:rsid w:val="000332E5"/>
    <w:rsid w:val="00036CC3"/>
    <w:rsid w:val="000404FC"/>
    <w:rsid w:val="00040C92"/>
    <w:rsid w:val="00041842"/>
    <w:rsid w:val="000432D9"/>
    <w:rsid w:val="0004367A"/>
    <w:rsid w:val="0004533F"/>
    <w:rsid w:val="0005505F"/>
    <w:rsid w:val="00055071"/>
    <w:rsid w:val="00056F2B"/>
    <w:rsid w:val="000644C4"/>
    <w:rsid w:val="00064D9A"/>
    <w:rsid w:val="000716B4"/>
    <w:rsid w:val="0007171C"/>
    <w:rsid w:val="00071FEE"/>
    <w:rsid w:val="000742D9"/>
    <w:rsid w:val="00074F24"/>
    <w:rsid w:val="00077085"/>
    <w:rsid w:val="00082175"/>
    <w:rsid w:val="0009108F"/>
    <w:rsid w:val="00094B3C"/>
    <w:rsid w:val="000952ED"/>
    <w:rsid w:val="0009572B"/>
    <w:rsid w:val="0009649D"/>
    <w:rsid w:val="000A016B"/>
    <w:rsid w:val="000A296D"/>
    <w:rsid w:val="000A2C65"/>
    <w:rsid w:val="000A307C"/>
    <w:rsid w:val="000A3727"/>
    <w:rsid w:val="000B5D05"/>
    <w:rsid w:val="000D00E0"/>
    <w:rsid w:val="000D73C3"/>
    <w:rsid w:val="000E0567"/>
    <w:rsid w:val="000F1545"/>
    <w:rsid w:val="000F3DBC"/>
    <w:rsid w:val="00102646"/>
    <w:rsid w:val="00103F3E"/>
    <w:rsid w:val="001047A5"/>
    <w:rsid w:val="0010619F"/>
    <w:rsid w:val="00106807"/>
    <w:rsid w:val="00106D76"/>
    <w:rsid w:val="00106F03"/>
    <w:rsid w:val="001116F3"/>
    <w:rsid w:val="00111E5B"/>
    <w:rsid w:val="00114393"/>
    <w:rsid w:val="00114C71"/>
    <w:rsid w:val="00116409"/>
    <w:rsid w:val="00125682"/>
    <w:rsid w:val="0013250E"/>
    <w:rsid w:val="001344FD"/>
    <w:rsid w:val="00134659"/>
    <w:rsid w:val="001379E6"/>
    <w:rsid w:val="00142CE0"/>
    <w:rsid w:val="00146CEA"/>
    <w:rsid w:val="00153D98"/>
    <w:rsid w:val="00153DC8"/>
    <w:rsid w:val="00153FEC"/>
    <w:rsid w:val="00155641"/>
    <w:rsid w:val="001638A4"/>
    <w:rsid w:val="00163EC7"/>
    <w:rsid w:val="00167817"/>
    <w:rsid w:val="00167CC9"/>
    <w:rsid w:val="00176BA3"/>
    <w:rsid w:val="001770ED"/>
    <w:rsid w:val="0018072E"/>
    <w:rsid w:val="00180E82"/>
    <w:rsid w:val="00183DB9"/>
    <w:rsid w:val="00184FBE"/>
    <w:rsid w:val="00185291"/>
    <w:rsid w:val="00193D1F"/>
    <w:rsid w:val="001969C2"/>
    <w:rsid w:val="001A371E"/>
    <w:rsid w:val="001A48A6"/>
    <w:rsid w:val="001A649C"/>
    <w:rsid w:val="001A72B0"/>
    <w:rsid w:val="001B00B2"/>
    <w:rsid w:val="001B0B2B"/>
    <w:rsid w:val="001B4506"/>
    <w:rsid w:val="001B4E12"/>
    <w:rsid w:val="001B7D92"/>
    <w:rsid w:val="001C2FAE"/>
    <w:rsid w:val="001C458E"/>
    <w:rsid w:val="001D1B4B"/>
    <w:rsid w:val="001D1F6F"/>
    <w:rsid w:val="001D4D94"/>
    <w:rsid w:val="001D6302"/>
    <w:rsid w:val="001E09EF"/>
    <w:rsid w:val="001E1C05"/>
    <w:rsid w:val="001E1FE5"/>
    <w:rsid w:val="001E756E"/>
    <w:rsid w:val="001E7BBB"/>
    <w:rsid w:val="001F1990"/>
    <w:rsid w:val="001F288A"/>
    <w:rsid w:val="001F2B86"/>
    <w:rsid w:val="001F5092"/>
    <w:rsid w:val="001F529A"/>
    <w:rsid w:val="002001CB"/>
    <w:rsid w:val="00204B9E"/>
    <w:rsid w:val="002064B1"/>
    <w:rsid w:val="002103F8"/>
    <w:rsid w:val="00210D10"/>
    <w:rsid w:val="002130ED"/>
    <w:rsid w:val="002140DD"/>
    <w:rsid w:val="00215353"/>
    <w:rsid w:val="00216499"/>
    <w:rsid w:val="00221401"/>
    <w:rsid w:val="002279EA"/>
    <w:rsid w:val="002319B0"/>
    <w:rsid w:val="00231AB5"/>
    <w:rsid w:val="0023322E"/>
    <w:rsid w:val="00233A15"/>
    <w:rsid w:val="00233DF6"/>
    <w:rsid w:val="002345FB"/>
    <w:rsid w:val="00242B90"/>
    <w:rsid w:val="00245DE0"/>
    <w:rsid w:val="00251E9C"/>
    <w:rsid w:val="00254CA8"/>
    <w:rsid w:val="00265273"/>
    <w:rsid w:val="00267932"/>
    <w:rsid w:val="002757B2"/>
    <w:rsid w:val="00284259"/>
    <w:rsid w:val="002854E8"/>
    <w:rsid w:val="002868BB"/>
    <w:rsid w:val="002879AF"/>
    <w:rsid w:val="0029202D"/>
    <w:rsid w:val="0029291D"/>
    <w:rsid w:val="002929C0"/>
    <w:rsid w:val="002936A4"/>
    <w:rsid w:val="00296FFE"/>
    <w:rsid w:val="002A29C3"/>
    <w:rsid w:val="002A6C8B"/>
    <w:rsid w:val="002A7455"/>
    <w:rsid w:val="002B20BA"/>
    <w:rsid w:val="002B5AB6"/>
    <w:rsid w:val="002B6C20"/>
    <w:rsid w:val="002C169E"/>
    <w:rsid w:val="002C1A27"/>
    <w:rsid w:val="002C37A8"/>
    <w:rsid w:val="002D219F"/>
    <w:rsid w:val="002D4623"/>
    <w:rsid w:val="002E1EAA"/>
    <w:rsid w:val="002E24D4"/>
    <w:rsid w:val="002E661C"/>
    <w:rsid w:val="002E791A"/>
    <w:rsid w:val="003003CC"/>
    <w:rsid w:val="00301B7E"/>
    <w:rsid w:val="00304F27"/>
    <w:rsid w:val="00306188"/>
    <w:rsid w:val="00311EF2"/>
    <w:rsid w:val="003137B3"/>
    <w:rsid w:val="0032036D"/>
    <w:rsid w:val="00321514"/>
    <w:rsid w:val="00326E0B"/>
    <w:rsid w:val="00337D5E"/>
    <w:rsid w:val="00341255"/>
    <w:rsid w:val="00342530"/>
    <w:rsid w:val="00344D71"/>
    <w:rsid w:val="00345748"/>
    <w:rsid w:val="0035097F"/>
    <w:rsid w:val="00352F17"/>
    <w:rsid w:val="00353267"/>
    <w:rsid w:val="00361A60"/>
    <w:rsid w:val="0036238D"/>
    <w:rsid w:val="00370C1F"/>
    <w:rsid w:val="003714FD"/>
    <w:rsid w:val="00386916"/>
    <w:rsid w:val="003869ED"/>
    <w:rsid w:val="00390567"/>
    <w:rsid w:val="003908F6"/>
    <w:rsid w:val="00393F13"/>
    <w:rsid w:val="003962A9"/>
    <w:rsid w:val="003978CF"/>
    <w:rsid w:val="003A2BE5"/>
    <w:rsid w:val="003A4F7B"/>
    <w:rsid w:val="003A63F2"/>
    <w:rsid w:val="003B1EC0"/>
    <w:rsid w:val="003B5D43"/>
    <w:rsid w:val="003C5C2E"/>
    <w:rsid w:val="003D00E7"/>
    <w:rsid w:val="003D225A"/>
    <w:rsid w:val="003D361F"/>
    <w:rsid w:val="003D53B3"/>
    <w:rsid w:val="003D72FC"/>
    <w:rsid w:val="003E384D"/>
    <w:rsid w:val="003F5286"/>
    <w:rsid w:val="003F5C9F"/>
    <w:rsid w:val="0040098A"/>
    <w:rsid w:val="00412F6B"/>
    <w:rsid w:val="00415DF6"/>
    <w:rsid w:val="0042503D"/>
    <w:rsid w:val="00426858"/>
    <w:rsid w:val="00431301"/>
    <w:rsid w:val="004318CB"/>
    <w:rsid w:val="00435759"/>
    <w:rsid w:val="00436B7A"/>
    <w:rsid w:val="004439CE"/>
    <w:rsid w:val="004446F8"/>
    <w:rsid w:val="004512B7"/>
    <w:rsid w:val="00452114"/>
    <w:rsid w:val="00452496"/>
    <w:rsid w:val="00453780"/>
    <w:rsid w:val="004547A8"/>
    <w:rsid w:val="00454B36"/>
    <w:rsid w:val="00454B91"/>
    <w:rsid w:val="004556B0"/>
    <w:rsid w:val="004565A9"/>
    <w:rsid w:val="00457161"/>
    <w:rsid w:val="0046217B"/>
    <w:rsid w:val="00462C5D"/>
    <w:rsid w:val="004678AA"/>
    <w:rsid w:val="00470A28"/>
    <w:rsid w:val="00472B82"/>
    <w:rsid w:val="0047764A"/>
    <w:rsid w:val="00477E15"/>
    <w:rsid w:val="00481847"/>
    <w:rsid w:val="0048406E"/>
    <w:rsid w:val="00485D49"/>
    <w:rsid w:val="00491E2C"/>
    <w:rsid w:val="00492CD5"/>
    <w:rsid w:val="00496840"/>
    <w:rsid w:val="004A00E4"/>
    <w:rsid w:val="004A1179"/>
    <w:rsid w:val="004A3B10"/>
    <w:rsid w:val="004A5840"/>
    <w:rsid w:val="004B7AC8"/>
    <w:rsid w:val="004B7BCA"/>
    <w:rsid w:val="004D0AAC"/>
    <w:rsid w:val="004D193E"/>
    <w:rsid w:val="004D5057"/>
    <w:rsid w:val="004D7A72"/>
    <w:rsid w:val="004E297F"/>
    <w:rsid w:val="004F56CC"/>
    <w:rsid w:val="004F67F2"/>
    <w:rsid w:val="005007C1"/>
    <w:rsid w:val="00500A60"/>
    <w:rsid w:val="005042BD"/>
    <w:rsid w:val="005111F6"/>
    <w:rsid w:val="005133FB"/>
    <w:rsid w:val="00515658"/>
    <w:rsid w:val="0051610D"/>
    <w:rsid w:val="00517C09"/>
    <w:rsid w:val="00523EDA"/>
    <w:rsid w:val="005340AB"/>
    <w:rsid w:val="00537490"/>
    <w:rsid w:val="005407F8"/>
    <w:rsid w:val="0054128C"/>
    <w:rsid w:val="0054178A"/>
    <w:rsid w:val="00541879"/>
    <w:rsid w:val="005438D6"/>
    <w:rsid w:val="0054458C"/>
    <w:rsid w:val="00545ADE"/>
    <w:rsid w:val="005467BF"/>
    <w:rsid w:val="005471CD"/>
    <w:rsid w:val="005601B9"/>
    <w:rsid w:val="0056389C"/>
    <w:rsid w:val="00563A2F"/>
    <w:rsid w:val="00564EA4"/>
    <w:rsid w:val="005656B7"/>
    <w:rsid w:val="0057321B"/>
    <w:rsid w:val="005750A3"/>
    <w:rsid w:val="0057683A"/>
    <w:rsid w:val="005804C2"/>
    <w:rsid w:val="00582B23"/>
    <w:rsid w:val="00585F78"/>
    <w:rsid w:val="00591D0B"/>
    <w:rsid w:val="00591E35"/>
    <w:rsid w:val="00594774"/>
    <w:rsid w:val="005A0798"/>
    <w:rsid w:val="005A11AC"/>
    <w:rsid w:val="005A1765"/>
    <w:rsid w:val="005A7FA4"/>
    <w:rsid w:val="005B18FD"/>
    <w:rsid w:val="005B52DE"/>
    <w:rsid w:val="005B64F8"/>
    <w:rsid w:val="005C389C"/>
    <w:rsid w:val="005C486B"/>
    <w:rsid w:val="005C50F3"/>
    <w:rsid w:val="005D0453"/>
    <w:rsid w:val="005D1E03"/>
    <w:rsid w:val="005D30A5"/>
    <w:rsid w:val="005D3B0C"/>
    <w:rsid w:val="005D42CB"/>
    <w:rsid w:val="005E09F6"/>
    <w:rsid w:val="005E18E1"/>
    <w:rsid w:val="005E26E8"/>
    <w:rsid w:val="005F4CE8"/>
    <w:rsid w:val="006019C5"/>
    <w:rsid w:val="00602476"/>
    <w:rsid w:val="006036D3"/>
    <w:rsid w:val="006045CA"/>
    <w:rsid w:val="006141FA"/>
    <w:rsid w:val="00621450"/>
    <w:rsid w:val="0062219E"/>
    <w:rsid w:val="00623FFC"/>
    <w:rsid w:val="00625286"/>
    <w:rsid w:val="00625A8B"/>
    <w:rsid w:val="00626D0C"/>
    <w:rsid w:val="00627FDF"/>
    <w:rsid w:val="00630030"/>
    <w:rsid w:val="00630C5B"/>
    <w:rsid w:val="006371B9"/>
    <w:rsid w:val="0064088B"/>
    <w:rsid w:val="00640F67"/>
    <w:rsid w:val="00641309"/>
    <w:rsid w:val="0065156C"/>
    <w:rsid w:val="00654147"/>
    <w:rsid w:val="006547B5"/>
    <w:rsid w:val="00656AAB"/>
    <w:rsid w:val="0066048D"/>
    <w:rsid w:val="006659A9"/>
    <w:rsid w:val="00666EEF"/>
    <w:rsid w:val="00676CE1"/>
    <w:rsid w:val="006804B4"/>
    <w:rsid w:val="00682DED"/>
    <w:rsid w:val="006831C2"/>
    <w:rsid w:val="00685760"/>
    <w:rsid w:val="00685901"/>
    <w:rsid w:val="0069018C"/>
    <w:rsid w:val="00692F69"/>
    <w:rsid w:val="00695E10"/>
    <w:rsid w:val="00696168"/>
    <w:rsid w:val="006A7778"/>
    <w:rsid w:val="006B6262"/>
    <w:rsid w:val="006C41A9"/>
    <w:rsid w:val="006C55D0"/>
    <w:rsid w:val="006C6913"/>
    <w:rsid w:val="006C6D0D"/>
    <w:rsid w:val="006C7441"/>
    <w:rsid w:val="006D538E"/>
    <w:rsid w:val="006E0575"/>
    <w:rsid w:val="006E0DFB"/>
    <w:rsid w:val="006E16FD"/>
    <w:rsid w:val="006E7539"/>
    <w:rsid w:val="006F13AA"/>
    <w:rsid w:val="006F20AF"/>
    <w:rsid w:val="006F7BD2"/>
    <w:rsid w:val="007014A7"/>
    <w:rsid w:val="00701BB0"/>
    <w:rsid w:val="00704977"/>
    <w:rsid w:val="00704D0E"/>
    <w:rsid w:val="007053A9"/>
    <w:rsid w:val="0070773C"/>
    <w:rsid w:val="00710215"/>
    <w:rsid w:val="00712B14"/>
    <w:rsid w:val="007146E6"/>
    <w:rsid w:val="00715BC6"/>
    <w:rsid w:val="00717CD6"/>
    <w:rsid w:val="00725889"/>
    <w:rsid w:val="00732D01"/>
    <w:rsid w:val="00735A77"/>
    <w:rsid w:val="00737594"/>
    <w:rsid w:val="00740D72"/>
    <w:rsid w:val="00750040"/>
    <w:rsid w:val="007508B5"/>
    <w:rsid w:val="00750FE2"/>
    <w:rsid w:val="00752DC7"/>
    <w:rsid w:val="007577CB"/>
    <w:rsid w:val="0076470D"/>
    <w:rsid w:val="00782352"/>
    <w:rsid w:val="00783CF9"/>
    <w:rsid w:val="00784847"/>
    <w:rsid w:val="00787298"/>
    <w:rsid w:val="00787706"/>
    <w:rsid w:val="00787F7A"/>
    <w:rsid w:val="007904E3"/>
    <w:rsid w:val="007907C7"/>
    <w:rsid w:val="00796F44"/>
    <w:rsid w:val="007A0556"/>
    <w:rsid w:val="007A1BC0"/>
    <w:rsid w:val="007A7B5D"/>
    <w:rsid w:val="007C1144"/>
    <w:rsid w:val="007C1810"/>
    <w:rsid w:val="007D1247"/>
    <w:rsid w:val="007D1935"/>
    <w:rsid w:val="007D785E"/>
    <w:rsid w:val="007E3355"/>
    <w:rsid w:val="007E42F8"/>
    <w:rsid w:val="007E77E9"/>
    <w:rsid w:val="007F1DED"/>
    <w:rsid w:val="007F4C86"/>
    <w:rsid w:val="007F54B8"/>
    <w:rsid w:val="007F640A"/>
    <w:rsid w:val="007F6FF8"/>
    <w:rsid w:val="008044DB"/>
    <w:rsid w:val="00804685"/>
    <w:rsid w:val="00810217"/>
    <w:rsid w:val="00810452"/>
    <w:rsid w:val="008160D7"/>
    <w:rsid w:val="00820ACC"/>
    <w:rsid w:val="00823D6C"/>
    <w:rsid w:val="00824780"/>
    <w:rsid w:val="00832F7D"/>
    <w:rsid w:val="0084572E"/>
    <w:rsid w:val="00852779"/>
    <w:rsid w:val="0086273F"/>
    <w:rsid w:val="008678CC"/>
    <w:rsid w:val="00870E3B"/>
    <w:rsid w:val="008727A7"/>
    <w:rsid w:val="00876F8D"/>
    <w:rsid w:val="00885244"/>
    <w:rsid w:val="00885F94"/>
    <w:rsid w:val="00894B1F"/>
    <w:rsid w:val="008A0A88"/>
    <w:rsid w:val="008A1D81"/>
    <w:rsid w:val="008A4519"/>
    <w:rsid w:val="008A6A09"/>
    <w:rsid w:val="008B0230"/>
    <w:rsid w:val="008B047C"/>
    <w:rsid w:val="008B3EF8"/>
    <w:rsid w:val="008B5371"/>
    <w:rsid w:val="008B5941"/>
    <w:rsid w:val="008B79A9"/>
    <w:rsid w:val="008C254B"/>
    <w:rsid w:val="008C5022"/>
    <w:rsid w:val="008D192C"/>
    <w:rsid w:val="008D256D"/>
    <w:rsid w:val="008E064D"/>
    <w:rsid w:val="008E51E1"/>
    <w:rsid w:val="008E7BE1"/>
    <w:rsid w:val="008F5872"/>
    <w:rsid w:val="00900FF2"/>
    <w:rsid w:val="009025AC"/>
    <w:rsid w:val="00904580"/>
    <w:rsid w:val="009047F3"/>
    <w:rsid w:val="00913EFF"/>
    <w:rsid w:val="00913F10"/>
    <w:rsid w:val="009140B3"/>
    <w:rsid w:val="00920276"/>
    <w:rsid w:val="00920C85"/>
    <w:rsid w:val="0092286A"/>
    <w:rsid w:val="0092443C"/>
    <w:rsid w:val="009251BF"/>
    <w:rsid w:val="009272C6"/>
    <w:rsid w:val="0093465C"/>
    <w:rsid w:val="009357C8"/>
    <w:rsid w:val="009431AE"/>
    <w:rsid w:val="00950448"/>
    <w:rsid w:val="00952A08"/>
    <w:rsid w:val="00955A0B"/>
    <w:rsid w:val="00955DCB"/>
    <w:rsid w:val="009605E4"/>
    <w:rsid w:val="00962406"/>
    <w:rsid w:val="00963302"/>
    <w:rsid w:val="00963865"/>
    <w:rsid w:val="00965FCD"/>
    <w:rsid w:val="009677F7"/>
    <w:rsid w:val="009679ED"/>
    <w:rsid w:val="00972ED2"/>
    <w:rsid w:val="009774A3"/>
    <w:rsid w:val="00985E7B"/>
    <w:rsid w:val="00987C43"/>
    <w:rsid w:val="00990BEE"/>
    <w:rsid w:val="009912C9"/>
    <w:rsid w:val="00993B96"/>
    <w:rsid w:val="00993EA2"/>
    <w:rsid w:val="00994473"/>
    <w:rsid w:val="009960E4"/>
    <w:rsid w:val="00996E74"/>
    <w:rsid w:val="0099712C"/>
    <w:rsid w:val="009B1988"/>
    <w:rsid w:val="009B2556"/>
    <w:rsid w:val="009B32FB"/>
    <w:rsid w:val="009B3EAA"/>
    <w:rsid w:val="009B5103"/>
    <w:rsid w:val="009B5584"/>
    <w:rsid w:val="009C1FBC"/>
    <w:rsid w:val="009D20A2"/>
    <w:rsid w:val="009D6014"/>
    <w:rsid w:val="009E0DAC"/>
    <w:rsid w:val="009E2BFD"/>
    <w:rsid w:val="009E4306"/>
    <w:rsid w:val="009E70D2"/>
    <w:rsid w:val="009E735F"/>
    <w:rsid w:val="009F60E9"/>
    <w:rsid w:val="009F7A38"/>
    <w:rsid w:val="00A01943"/>
    <w:rsid w:val="00A01C56"/>
    <w:rsid w:val="00A03321"/>
    <w:rsid w:val="00A04EDE"/>
    <w:rsid w:val="00A102F8"/>
    <w:rsid w:val="00A10639"/>
    <w:rsid w:val="00A22295"/>
    <w:rsid w:val="00A25180"/>
    <w:rsid w:val="00A30299"/>
    <w:rsid w:val="00A402D2"/>
    <w:rsid w:val="00A41A7B"/>
    <w:rsid w:val="00A461C0"/>
    <w:rsid w:val="00A50D37"/>
    <w:rsid w:val="00A565DB"/>
    <w:rsid w:val="00A57AB2"/>
    <w:rsid w:val="00A60ADD"/>
    <w:rsid w:val="00A76054"/>
    <w:rsid w:val="00A777A0"/>
    <w:rsid w:val="00A8292A"/>
    <w:rsid w:val="00A92736"/>
    <w:rsid w:val="00A938EC"/>
    <w:rsid w:val="00A95F7A"/>
    <w:rsid w:val="00AA1B14"/>
    <w:rsid w:val="00AA1F37"/>
    <w:rsid w:val="00AA43EE"/>
    <w:rsid w:val="00AA4F90"/>
    <w:rsid w:val="00AB45BA"/>
    <w:rsid w:val="00AB7040"/>
    <w:rsid w:val="00AC3082"/>
    <w:rsid w:val="00AC366D"/>
    <w:rsid w:val="00AD2C9A"/>
    <w:rsid w:val="00AE2A71"/>
    <w:rsid w:val="00AE6CCA"/>
    <w:rsid w:val="00AF2486"/>
    <w:rsid w:val="00AF6668"/>
    <w:rsid w:val="00B04D47"/>
    <w:rsid w:val="00B06505"/>
    <w:rsid w:val="00B07277"/>
    <w:rsid w:val="00B14F56"/>
    <w:rsid w:val="00B15640"/>
    <w:rsid w:val="00B20E80"/>
    <w:rsid w:val="00B347E6"/>
    <w:rsid w:val="00B35B32"/>
    <w:rsid w:val="00B35E16"/>
    <w:rsid w:val="00B3681C"/>
    <w:rsid w:val="00B438D8"/>
    <w:rsid w:val="00B46399"/>
    <w:rsid w:val="00B51129"/>
    <w:rsid w:val="00B539D0"/>
    <w:rsid w:val="00B5743E"/>
    <w:rsid w:val="00B639AE"/>
    <w:rsid w:val="00B645F4"/>
    <w:rsid w:val="00B676F8"/>
    <w:rsid w:val="00B701B4"/>
    <w:rsid w:val="00B71B60"/>
    <w:rsid w:val="00B75383"/>
    <w:rsid w:val="00B758B0"/>
    <w:rsid w:val="00B772E0"/>
    <w:rsid w:val="00B778FC"/>
    <w:rsid w:val="00B825BA"/>
    <w:rsid w:val="00B84005"/>
    <w:rsid w:val="00B84AD2"/>
    <w:rsid w:val="00B87FBD"/>
    <w:rsid w:val="00B95C11"/>
    <w:rsid w:val="00B97432"/>
    <w:rsid w:val="00B97629"/>
    <w:rsid w:val="00B97E54"/>
    <w:rsid w:val="00BA1C65"/>
    <w:rsid w:val="00BA2100"/>
    <w:rsid w:val="00BA29FA"/>
    <w:rsid w:val="00BB4B57"/>
    <w:rsid w:val="00BC0756"/>
    <w:rsid w:val="00BD0E3D"/>
    <w:rsid w:val="00BD2808"/>
    <w:rsid w:val="00BD5055"/>
    <w:rsid w:val="00BD679C"/>
    <w:rsid w:val="00BD6C0A"/>
    <w:rsid w:val="00BF428F"/>
    <w:rsid w:val="00BF669B"/>
    <w:rsid w:val="00BF6888"/>
    <w:rsid w:val="00C00A3F"/>
    <w:rsid w:val="00C017BE"/>
    <w:rsid w:val="00C077AC"/>
    <w:rsid w:val="00C10CA1"/>
    <w:rsid w:val="00C11FF0"/>
    <w:rsid w:val="00C146E1"/>
    <w:rsid w:val="00C2355A"/>
    <w:rsid w:val="00C24C51"/>
    <w:rsid w:val="00C24FC6"/>
    <w:rsid w:val="00C25E94"/>
    <w:rsid w:val="00C26B9F"/>
    <w:rsid w:val="00C274C1"/>
    <w:rsid w:val="00C30E35"/>
    <w:rsid w:val="00C34F63"/>
    <w:rsid w:val="00C3764C"/>
    <w:rsid w:val="00C47104"/>
    <w:rsid w:val="00C563B5"/>
    <w:rsid w:val="00C57D7D"/>
    <w:rsid w:val="00C612D3"/>
    <w:rsid w:val="00C624E6"/>
    <w:rsid w:val="00C63A48"/>
    <w:rsid w:val="00C65885"/>
    <w:rsid w:val="00C65D31"/>
    <w:rsid w:val="00C660F1"/>
    <w:rsid w:val="00C705E0"/>
    <w:rsid w:val="00C839E8"/>
    <w:rsid w:val="00C83E46"/>
    <w:rsid w:val="00C8515D"/>
    <w:rsid w:val="00C857CE"/>
    <w:rsid w:val="00C85D95"/>
    <w:rsid w:val="00C9007A"/>
    <w:rsid w:val="00C9047C"/>
    <w:rsid w:val="00C922CA"/>
    <w:rsid w:val="00CA235E"/>
    <w:rsid w:val="00CA3DE4"/>
    <w:rsid w:val="00CA5A6C"/>
    <w:rsid w:val="00CA69DC"/>
    <w:rsid w:val="00CB5658"/>
    <w:rsid w:val="00CC290F"/>
    <w:rsid w:val="00CC6950"/>
    <w:rsid w:val="00CC7CC1"/>
    <w:rsid w:val="00CE03F2"/>
    <w:rsid w:val="00CE07A8"/>
    <w:rsid w:val="00CE1A46"/>
    <w:rsid w:val="00CE538B"/>
    <w:rsid w:val="00CE67DA"/>
    <w:rsid w:val="00CF139D"/>
    <w:rsid w:val="00D02506"/>
    <w:rsid w:val="00D02E8F"/>
    <w:rsid w:val="00D03132"/>
    <w:rsid w:val="00D034F0"/>
    <w:rsid w:val="00D03768"/>
    <w:rsid w:val="00D03967"/>
    <w:rsid w:val="00D06BC2"/>
    <w:rsid w:val="00D10835"/>
    <w:rsid w:val="00D13C85"/>
    <w:rsid w:val="00D13E2F"/>
    <w:rsid w:val="00D22984"/>
    <w:rsid w:val="00D22BAB"/>
    <w:rsid w:val="00D22F33"/>
    <w:rsid w:val="00D23D46"/>
    <w:rsid w:val="00D2462D"/>
    <w:rsid w:val="00D25152"/>
    <w:rsid w:val="00D2535E"/>
    <w:rsid w:val="00D3215E"/>
    <w:rsid w:val="00D41ADE"/>
    <w:rsid w:val="00D431A0"/>
    <w:rsid w:val="00D43838"/>
    <w:rsid w:val="00D4427D"/>
    <w:rsid w:val="00D478C2"/>
    <w:rsid w:val="00D523E4"/>
    <w:rsid w:val="00D571E8"/>
    <w:rsid w:val="00D6014F"/>
    <w:rsid w:val="00D61167"/>
    <w:rsid w:val="00D66FCD"/>
    <w:rsid w:val="00D7645A"/>
    <w:rsid w:val="00D7763E"/>
    <w:rsid w:val="00D77E9A"/>
    <w:rsid w:val="00D8436D"/>
    <w:rsid w:val="00D945C5"/>
    <w:rsid w:val="00DA1777"/>
    <w:rsid w:val="00DA2776"/>
    <w:rsid w:val="00DA322B"/>
    <w:rsid w:val="00DA6265"/>
    <w:rsid w:val="00DA7CEE"/>
    <w:rsid w:val="00DB1FB2"/>
    <w:rsid w:val="00DB2731"/>
    <w:rsid w:val="00DB2B99"/>
    <w:rsid w:val="00DB4131"/>
    <w:rsid w:val="00DB6CF3"/>
    <w:rsid w:val="00DC1C07"/>
    <w:rsid w:val="00DC302E"/>
    <w:rsid w:val="00DC3758"/>
    <w:rsid w:val="00DC70CE"/>
    <w:rsid w:val="00DD2C95"/>
    <w:rsid w:val="00DD2D48"/>
    <w:rsid w:val="00DD79F9"/>
    <w:rsid w:val="00DD7DE0"/>
    <w:rsid w:val="00DE044B"/>
    <w:rsid w:val="00DE1CE2"/>
    <w:rsid w:val="00DE1D3B"/>
    <w:rsid w:val="00DE4E1D"/>
    <w:rsid w:val="00DE572B"/>
    <w:rsid w:val="00DE6887"/>
    <w:rsid w:val="00DF41C7"/>
    <w:rsid w:val="00DF4D6B"/>
    <w:rsid w:val="00DF734A"/>
    <w:rsid w:val="00DF7E55"/>
    <w:rsid w:val="00E036FB"/>
    <w:rsid w:val="00E04226"/>
    <w:rsid w:val="00E06F78"/>
    <w:rsid w:val="00E151C1"/>
    <w:rsid w:val="00E15FE8"/>
    <w:rsid w:val="00E210F7"/>
    <w:rsid w:val="00E228D2"/>
    <w:rsid w:val="00E24203"/>
    <w:rsid w:val="00E251FB"/>
    <w:rsid w:val="00E26B34"/>
    <w:rsid w:val="00E30093"/>
    <w:rsid w:val="00E3162B"/>
    <w:rsid w:val="00E351F2"/>
    <w:rsid w:val="00E43324"/>
    <w:rsid w:val="00E446BB"/>
    <w:rsid w:val="00E56043"/>
    <w:rsid w:val="00E56067"/>
    <w:rsid w:val="00E6304C"/>
    <w:rsid w:val="00E639DA"/>
    <w:rsid w:val="00E667DB"/>
    <w:rsid w:val="00E7121E"/>
    <w:rsid w:val="00E719B5"/>
    <w:rsid w:val="00E808AD"/>
    <w:rsid w:val="00E849B0"/>
    <w:rsid w:val="00E84FA3"/>
    <w:rsid w:val="00E85704"/>
    <w:rsid w:val="00E864C6"/>
    <w:rsid w:val="00E87FC5"/>
    <w:rsid w:val="00E92D82"/>
    <w:rsid w:val="00E979F2"/>
    <w:rsid w:val="00EA31C4"/>
    <w:rsid w:val="00EA681D"/>
    <w:rsid w:val="00EC27BC"/>
    <w:rsid w:val="00ED2623"/>
    <w:rsid w:val="00ED5C41"/>
    <w:rsid w:val="00ED7AD4"/>
    <w:rsid w:val="00EE2B34"/>
    <w:rsid w:val="00EE3214"/>
    <w:rsid w:val="00EE4030"/>
    <w:rsid w:val="00EE66D8"/>
    <w:rsid w:val="00EF7ABB"/>
    <w:rsid w:val="00F02F19"/>
    <w:rsid w:val="00F037CA"/>
    <w:rsid w:val="00F07C7D"/>
    <w:rsid w:val="00F12930"/>
    <w:rsid w:val="00F163EA"/>
    <w:rsid w:val="00F16A9B"/>
    <w:rsid w:val="00F22315"/>
    <w:rsid w:val="00F259C1"/>
    <w:rsid w:val="00F2767D"/>
    <w:rsid w:val="00F27C2B"/>
    <w:rsid w:val="00F30DB7"/>
    <w:rsid w:val="00F3129E"/>
    <w:rsid w:val="00F3145A"/>
    <w:rsid w:val="00F37022"/>
    <w:rsid w:val="00F374BE"/>
    <w:rsid w:val="00F418C0"/>
    <w:rsid w:val="00F43133"/>
    <w:rsid w:val="00F442EB"/>
    <w:rsid w:val="00F44646"/>
    <w:rsid w:val="00F50B51"/>
    <w:rsid w:val="00F576FC"/>
    <w:rsid w:val="00F60994"/>
    <w:rsid w:val="00F66D31"/>
    <w:rsid w:val="00F67085"/>
    <w:rsid w:val="00F70A51"/>
    <w:rsid w:val="00F7238D"/>
    <w:rsid w:val="00F730CF"/>
    <w:rsid w:val="00F7351C"/>
    <w:rsid w:val="00F77C20"/>
    <w:rsid w:val="00F827BE"/>
    <w:rsid w:val="00F82E43"/>
    <w:rsid w:val="00F8335F"/>
    <w:rsid w:val="00F848CD"/>
    <w:rsid w:val="00F84E08"/>
    <w:rsid w:val="00F87926"/>
    <w:rsid w:val="00F90EAC"/>
    <w:rsid w:val="00F952C8"/>
    <w:rsid w:val="00FA1018"/>
    <w:rsid w:val="00FA2319"/>
    <w:rsid w:val="00FA42A2"/>
    <w:rsid w:val="00FB2E52"/>
    <w:rsid w:val="00FB3CC1"/>
    <w:rsid w:val="00FB4243"/>
    <w:rsid w:val="00FB75AA"/>
    <w:rsid w:val="00FB7B40"/>
    <w:rsid w:val="00FC0436"/>
    <w:rsid w:val="00FC175C"/>
    <w:rsid w:val="00FC1907"/>
    <w:rsid w:val="00FC4A60"/>
    <w:rsid w:val="00FC4A9E"/>
    <w:rsid w:val="00FC5620"/>
    <w:rsid w:val="00FC6173"/>
    <w:rsid w:val="00FD1BFF"/>
    <w:rsid w:val="00FE192D"/>
    <w:rsid w:val="00FE434B"/>
    <w:rsid w:val="00FE70FB"/>
    <w:rsid w:val="00FF6D3D"/>
    <w:rsid w:val="0424C4FB"/>
    <w:rsid w:val="06B47A86"/>
    <w:rsid w:val="0A032EC1"/>
    <w:rsid w:val="0A2F9097"/>
    <w:rsid w:val="0B30E54C"/>
    <w:rsid w:val="0C594F72"/>
    <w:rsid w:val="0FF78EBC"/>
    <w:rsid w:val="1200A427"/>
    <w:rsid w:val="123F223F"/>
    <w:rsid w:val="12FD9C57"/>
    <w:rsid w:val="14BFF22C"/>
    <w:rsid w:val="17C2F59E"/>
    <w:rsid w:val="18505406"/>
    <w:rsid w:val="19011839"/>
    <w:rsid w:val="1A4BD73B"/>
    <w:rsid w:val="1D5AC874"/>
    <w:rsid w:val="1E8D68F9"/>
    <w:rsid w:val="1EBAEFAB"/>
    <w:rsid w:val="1F415B51"/>
    <w:rsid w:val="1FC5F02C"/>
    <w:rsid w:val="227E835C"/>
    <w:rsid w:val="22EEB9C9"/>
    <w:rsid w:val="238F8848"/>
    <w:rsid w:val="2551E9CF"/>
    <w:rsid w:val="255D448A"/>
    <w:rsid w:val="255DFECA"/>
    <w:rsid w:val="25C7C161"/>
    <w:rsid w:val="2774361C"/>
    <w:rsid w:val="2A3F2A36"/>
    <w:rsid w:val="2A484C82"/>
    <w:rsid w:val="2B77D0EB"/>
    <w:rsid w:val="2BC07359"/>
    <w:rsid w:val="2BED3054"/>
    <w:rsid w:val="2CD1F9C6"/>
    <w:rsid w:val="2D8629EE"/>
    <w:rsid w:val="2D9606FD"/>
    <w:rsid w:val="305650B7"/>
    <w:rsid w:val="30F1FD3D"/>
    <w:rsid w:val="331E406B"/>
    <w:rsid w:val="33F5D360"/>
    <w:rsid w:val="34BC98D1"/>
    <w:rsid w:val="3585F42B"/>
    <w:rsid w:val="388D252B"/>
    <w:rsid w:val="39042488"/>
    <w:rsid w:val="3AF8B5B5"/>
    <w:rsid w:val="3BB0B4D6"/>
    <w:rsid w:val="3D217699"/>
    <w:rsid w:val="3D554066"/>
    <w:rsid w:val="3DE06FA3"/>
    <w:rsid w:val="3F47FB71"/>
    <w:rsid w:val="42575E03"/>
    <w:rsid w:val="44654D4C"/>
    <w:rsid w:val="45337A13"/>
    <w:rsid w:val="4616A406"/>
    <w:rsid w:val="465E906D"/>
    <w:rsid w:val="465F7D34"/>
    <w:rsid w:val="472F6513"/>
    <w:rsid w:val="47915DDA"/>
    <w:rsid w:val="484F4788"/>
    <w:rsid w:val="492F2E28"/>
    <w:rsid w:val="496462F1"/>
    <w:rsid w:val="4AC97177"/>
    <w:rsid w:val="4BE19930"/>
    <w:rsid w:val="4DECAD51"/>
    <w:rsid w:val="4E19C0EF"/>
    <w:rsid w:val="4E4DEBD0"/>
    <w:rsid w:val="4EE2DC7E"/>
    <w:rsid w:val="4FE42196"/>
    <w:rsid w:val="50D08163"/>
    <w:rsid w:val="5163F177"/>
    <w:rsid w:val="5198EA3B"/>
    <w:rsid w:val="52AE28A9"/>
    <w:rsid w:val="55713AAC"/>
    <w:rsid w:val="57610CDC"/>
    <w:rsid w:val="576E835D"/>
    <w:rsid w:val="589EFE56"/>
    <w:rsid w:val="5945E0F6"/>
    <w:rsid w:val="59564948"/>
    <w:rsid w:val="5AD69526"/>
    <w:rsid w:val="5AE8A587"/>
    <w:rsid w:val="5BD67F67"/>
    <w:rsid w:val="5DD5E2EE"/>
    <w:rsid w:val="5E3FA829"/>
    <w:rsid w:val="5E851B0C"/>
    <w:rsid w:val="5F61109E"/>
    <w:rsid w:val="5FDC9AAE"/>
    <w:rsid w:val="611C9378"/>
    <w:rsid w:val="62978477"/>
    <w:rsid w:val="638C14EE"/>
    <w:rsid w:val="63BD1D1D"/>
    <w:rsid w:val="64F22458"/>
    <w:rsid w:val="6501D21A"/>
    <w:rsid w:val="6B2D7799"/>
    <w:rsid w:val="6CA1F39D"/>
    <w:rsid w:val="6D6EFB08"/>
    <w:rsid w:val="6F4D9C7B"/>
    <w:rsid w:val="724811D0"/>
    <w:rsid w:val="730AB9BC"/>
    <w:rsid w:val="7483AB77"/>
    <w:rsid w:val="76E84ADF"/>
    <w:rsid w:val="79910690"/>
    <w:rsid w:val="79B4DF3D"/>
    <w:rsid w:val="7B16A580"/>
    <w:rsid w:val="7B381A54"/>
    <w:rsid w:val="7BAEE8B9"/>
    <w:rsid w:val="7D76DBDE"/>
    <w:rsid w:val="7DF7E0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52376"/>
  <w15:docId w15:val="{FED5B911-0652-4F23-89F6-DDD680C6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1E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85F94"/>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885F94"/>
    <w:rPr>
      <w:rFonts w:ascii="Arial" w:hAnsi="Arial" w:cs="Arial"/>
      <w:sz w:val="16"/>
      <w:szCs w:val="16"/>
    </w:rPr>
  </w:style>
  <w:style w:type="character" w:styleId="Hyperlink">
    <w:name w:val="Hyperlink"/>
    <w:basedOn w:val="Standaardalinea-lettertype"/>
    <w:uiPriority w:val="99"/>
    <w:unhideWhenUsed/>
    <w:rsid w:val="00626D0C"/>
    <w:rPr>
      <w:color w:val="0000FF" w:themeColor="hyperlink"/>
      <w:u w:val="single"/>
    </w:rPr>
  </w:style>
  <w:style w:type="paragraph" w:styleId="Lijstalinea">
    <w:name w:val="List Paragraph"/>
    <w:basedOn w:val="Standaard"/>
    <w:uiPriority w:val="34"/>
    <w:qFormat/>
    <w:rsid w:val="0076470D"/>
    <w:pPr>
      <w:ind w:left="720"/>
      <w:contextualSpacing/>
    </w:pPr>
  </w:style>
  <w:style w:type="table" w:styleId="Tabelraster">
    <w:name w:val="Table Grid"/>
    <w:basedOn w:val="Standaardtabel"/>
    <w:uiPriority w:val="39"/>
    <w:rsid w:val="00601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019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19C5"/>
  </w:style>
  <w:style w:type="paragraph" w:styleId="Voettekst">
    <w:name w:val="footer"/>
    <w:basedOn w:val="Standaard"/>
    <w:link w:val="VoettekstChar"/>
    <w:uiPriority w:val="99"/>
    <w:unhideWhenUsed/>
    <w:rsid w:val="006019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19C5"/>
  </w:style>
  <w:style w:type="paragraph" w:styleId="Normaalweb">
    <w:name w:val="Normal (Web)"/>
    <w:basedOn w:val="Standaard"/>
    <w:uiPriority w:val="99"/>
    <w:semiHidden/>
    <w:unhideWhenUsed/>
    <w:rsid w:val="00D41AD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41ADE"/>
  </w:style>
  <w:style w:type="character" w:styleId="Vermelding">
    <w:name w:val="Mention"/>
    <w:basedOn w:val="Standaardalinea-lettertype"/>
    <w:uiPriority w:val="99"/>
    <w:semiHidden/>
    <w:unhideWhenUsed/>
    <w:rsid w:val="00823D6C"/>
    <w:rPr>
      <w:color w:val="2B579A"/>
      <w:shd w:val="clear" w:color="auto" w:fill="E6E6E6"/>
    </w:rPr>
  </w:style>
  <w:style w:type="character" w:styleId="GevolgdeHyperlink">
    <w:name w:val="FollowedHyperlink"/>
    <w:basedOn w:val="Standaardalinea-lettertype"/>
    <w:uiPriority w:val="99"/>
    <w:semiHidden/>
    <w:unhideWhenUsed/>
    <w:rsid w:val="00FC4A9E"/>
    <w:rPr>
      <w:color w:val="800080" w:themeColor="followedHyperlink"/>
      <w:u w:val="single"/>
    </w:rPr>
  </w:style>
  <w:style w:type="paragraph" w:styleId="Geenafstand">
    <w:name w:val="No Spacing"/>
    <w:uiPriority w:val="1"/>
    <w:qFormat/>
    <w:rsid w:val="00F7351C"/>
    <w:pPr>
      <w:spacing w:after="0" w:line="240" w:lineRule="auto"/>
    </w:pPr>
  </w:style>
  <w:style w:type="character" w:styleId="Onopgelostemelding">
    <w:name w:val="Unresolved Mention"/>
    <w:basedOn w:val="Standaardalinea-lettertype"/>
    <w:uiPriority w:val="99"/>
    <w:semiHidden/>
    <w:unhideWhenUsed/>
    <w:rsid w:val="003D72FC"/>
    <w:rPr>
      <w:color w:val="808080"/>
      <w:shd w:val="clear" w:color="auto" w:fill="E6E6E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485">
      <w:bodyDiv w:val="1"/>
      <w:marLeft w:val="0"/>
      <w:marRight w:val="0"/>
      <w:marTop w:val="0"/>
      <w:marBottom w:val="0"/>
      <w:divBdr>
        <w:top w:val="none" w:sz="0" w:space="0" w:color="auto"/>
        <w:left w:val="none" w:sz="0" w:space="0" w:color="auto"/>
        <w:bottom w:val="none" w:sz="0" w:space="0" w:color="auto"/>
        <w:right w:val="none" w:sz="0" w:space="0" w:color="auto"/>
      </w:divBdr>
    </w:div>
    <w:div w:id="185561344">
      <w:bodyDiv w:val="1"/>
      <w:marLeft w:val="0"/>
      <w:marRight w:val="0"/>
      <w:marTop w:val="0"/>
      <w:marBottom w:val="0"/>
      <w:divBdr>
        <w:top w:val="none" w:sz="0" w:space="0" w:color="auto"/>
        <w:left w:val="none" w:sz="0" w:space="0" w:color="auto"/>
        <w:bottom w:val="none" w:sz="0" w:space="0" w:color="auto"/>
        <w:right w:val="none" w:sz="0" w:space="0" w:color="auto"/>
      </w:divBdr>
    </w:div>
    <w:div w:id="326906475">
      <w:bodyDiv w:val="1"/>
      <w:marLeft w:val="0"/>
      <w:marRight w:val="0"/>
      <w:marTop w:val="0"/>
      <w:marBottom w:val="0"/>
      <w:divBdr>
        <w:top w:val="none" w:sz="0" w:space="0" w:color="auto"/>
        <w:left w:val="none" w:sz="0" w:space="0" w:color="auto"/>
        <w:bottom w:val="none" w:sz="0" w:space="0" w:color="auto"/>
        <w:right w:val="none" w:sz="0" w:space="0" w:color="auto"/>
      </w:divBdr>
      <w:divsChild>
        <w:div w:id="365184870">
          <w:marLeft w:val="0"/>
          <w:marRight w:val="0"/>
          <w:marTop w:val="0"/>
          <w:marBottom w:val="0"/>
          <w:divBdr>
            <w:top w:val="none" w:sz="0" w:space="0" w:color="auto"/>
            <w:left w:val="none" w:sz="0" w:space="0" w:color="auto"/>
            <w:bottom w:val="none" w:sz="0" w:space="0" w:color="auto"/>
            <w:right w:val="none" w:sz="0" w:space="0" w:color="auto"/>
          </w:divBdr>
          <w:divsChild>
            <w:div w:id="1655842157">
              <w:marLeft w:val="0"/>
              <w:marRight w:val="0"/>
              <w:marTop w:val="0"/>
              <w:marBottom w:val="0"/>
              <w:divBdr>
                <w:top w:val="none" w:sz="0" w:space="0" w:color="auto"/>
                <w:left w:val="none" w:sz="0" w:space="0" w:color="auto"/>
                <w:bottom w:val="none" w:sz="0" w:space="0" w:color="auto"/>
                <w:right w:val="none" w:sz="0" w:space="0" w:color="auto"/>
              </w:divBdr>
              <w:divsChild>
                <w:div w:id="18733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4174">
      <w:bodyDiv w:val="1"/>
      <w:marLeft w:val="0"/>
      <w:marRight w:val="0"/>
      <w:marTop w:val="0"/>
      <w:marBottom w:val="0"/>
      <w:divBdr>
        <w:top w:val="none" w:sz="0" w:space="0" w:color="auto"/>
        <w:left w:val="none" w:sz="0" w:space="0" w:color="auto"/>
        <w:bottom w:val="none" w:sz="0" w:space="0" w:color="auto"/>
        <w:right w:val="none" w:sz="0" w:space="0" w:color="auto"/>
      </w:divBdr>
    </w:div>
    <w:div w:id="820388383">
      <w:bodyDiv w:val="1"/>
      <w:marLeft w:val="0"/>
      <w:marRight w:val="0"/>
      <w:marTop w:val="0"/>
      <w:marBottom w:val="0"/>
      <w:divBdr>
        <w:top w:val="none" w:sz="0" w:space="0" w:color="auto"/>
        <w:left w:val="none" w:sz="0" w:space="0" w:color="auto"/>
        <w:bottom w:val="none" w:sz="0" w:space="0" w:color="auto"/>
        <w:right w:val="none" w:sz="0" w:space="0" w:color="auto"/>
      </w:divBdr>
    </w:div>
    <w:div w:id="905870675">
      <w:bodyDiv w:val="1"/>
      <w:marLeft w:val="0"/>
      <w:marRight w:val="0"/>
      <w:marTop w:val="0"/>
      <w:marBottom w:val="0"/>
      <w:divBdr>
        <w:top w:val="none" w:sz="0" w:space="0" w:color="auto"/>
        <w:left w:val="none" w:sz="0" w:space="0" w:color="auto"/>
        <w:bottom w:val="none" w:sz="0" w:space="0" w:color="auto"/>
        <w:right w:val="none" w:sz="0" w:space="0" w:color="auto"/>
      </w:divBdr>
    </w:div>
    <w:div w:id="1415975025">
      <w:bodyDiv w:val="1"/>
      <w:marLeft w:val="0"/>
      <w:marRight w:val="0"/>
      <w:marTop w:val="0"/>
      <w:marBottom w:val="0"/>
      <w:divBdr>
        <w:top w:val="none" w:sz="0" w:space="0" w:color="auto"/>
        <w:left w:val="none" w:sz="0" w:space="0" w:color="auto"/>
        <w:bottom w:val="none" w:sz="0" w:space="0" w:color="auto"/>
        <w:right w:val="none" w:sz="0" w:space="0" w:color="auto"/>
      </w:divBdr>
    </w:div>
    <w:div w:id="17873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railmaps@prorail.nl" TargetMode="External"/><Relationship Id="rId1" Type="http://schemas.openxmlformats.org/officeDocument/2006/relationships/hyperlink" Target="http://www.railmaps.n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railmaps.nl" TargetMode="External"/><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pplicatieplaza document" ma:contentTypeID="0x010100C0B9283FC7311C488917E5A9876B01FD0096712A49BDEB274AA9B53217B2A04920020031847884CEE1DC4D8ABD3EA24E7BD789" ma:contentTypeVersion="14" ma:contentTypeDescription=" " ma:contentTypeScope="" ma:versionID="6316e49d2e3d549700c2d9f92e356e9f">
  <xsd:schema xmlns:xsd="http://www.w3.org/2001/XMLSchema" xmlns:xs="http://www.w3.org/2001/XMLSchema" xmlns:p="http://schemas.microsoft.com/office/2006/metadata/properties" xmlns:ns2="feef5865-a982-42aa-8640-9d4286765ef6" xmlns:ns3="3f8607cb-a9a4-48fa-96de-e6ec05b7fc90" xmlns:ns4="5bba28f9-7786-4f74-a6db-d4e369353b2a" targetNamespace="http://schemas.microsoft.com/office/2006/metadata/properties" ma:root="true" ma:fieldsID="618ebed71ac44c7acb3d607417d02ac5" ns2:_="" ns3:_="" ns4:_="">
    <xsd:import namespace="feef5865-a982-42aa-8640-9d4286765ef6"/>
    <xsd:import namespace="3f8607cb-a9a4-48fa-96de-e6ec05b7fc90"/>
    <xsd:import namespace="5bba28f9-7786-4f74-a6db-d4e369353b2a"/>
    <xsd:element name="properties">
      <xsd:complexType>
        <xsd:sequence>
          <xsd:element name="documentManagement">
            <xsd:complexType>
              <xsd:all>
                <xsd:element ref="ns2:Eigenaar" minOccurs="0"/>
                <xsd:element ref="ns2:g14ccd2c8a8a47bca7ce5b34bb30a015" minOccurs="0"/>
                <xsd:element ref="ns2:n0434fc7033c4e57ab8dbbc68a681202" minOccurs="0"/>
                <xsd:element ref="ns2:TaxCatchAll" minOccurs="0"/>
                <xsd:element ref="ns2:TaxKeywordTaxHTField" minOccurs="0"/>
                <xsd:element ref="ns2:TaxCatchAllLabel" minOccurs="0"/>
                <xsd:element ref="ns2:kdef070ebe9c40fc9dddf3406c07aae0" minOccurs="0"/>
                <xsd:element ref="ns2:_dlc_DocId" minOccurs="0"/>
                <xsd:element ref="ns2:_dlc_DocIdUrl" minOccurs="0"/>
                <xsd:element ref="ns2:_dlc_DocIdPersistId" minOccurs="0"/>
                <xsd:element ref="ns2:AP-Category" minOccurs="0"/>
                <xsd:element ref="ns2:AP-Doelgroep" minOccurs="0"/>
                <xsd:element ref="ns2:AP-Release" minOccurs="0"/>
                <xsd:element ref="ns3:ec8897ece6bf48ca9fe1b6eedb4d2786" minOccurs="0"/>
                <xsd:element ref="ns2:W_x0040_chtw0rd_x0021_" minOccurs="0"/>
                <xsd:element ref="ns2:Document_x0020_label_x0020_2" minOccurs="0"/>
                <xsd:element ref="ns2:Document_x0020_label_x0020_3" minOccurs="0"/>
                <xsd:element ref="ns3:SharedWithUsers" minOccurs="0"/>
                <xsd:element ref="ns3:SharedWithDetails" minOccurs="0"/>
                <xsd:element ref="ns4:MediaServiceMetadata" minOccurs="0"/>
                <xsd:element ref="ns4:MediaServiceFastMetadata" minOccurs="0"/>
                <xsd:element ref="ns4:n87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nillable="true" ma:displayName="Eigenaar" ma:description="Dit veld is benodigd om de eigenaar van het document te kunnen benaderen, bijvoorbeeld wanneer het document gearchiveerd is." ma:list="UserInfo"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14ccd2c8a8a47bca7ce5b34bb30a015" ma:index="7" ma:taxonomy="true" ma:internalName="g14ccd2c8a8a47bca7ce5b34bb30a015" ma:taxonomyFieldName="Documentstatus" ma:displayName="Documentstatus" ma:readOnly="false" ma:default="3;#Concept|b56e2604-821a-409c-9774-7587ed426a31" ma:fieldId="{014ccd2c-8a8a-47bc-a7ce-5b34bb30a015}" ma:sspId="c2a34957-f4c5-4396-b3a3-e9c9104dfe78" ma:termSetId="b68342b9-6e2b-4931-a484-1a7959c4cc5e" ma:anchorId="ae166a87-f8eb-4555-815a-a3237d90f646" ma:open="false" ma:isKeyword="false">
      <xsd:complexType>
        <xsd:sequence>
          <xsd:element ref="pc:Terms" minOccurs="0" maxOccurs="1"/>
        </xsd:sequence>
      </xsd:complexType>
    </xsd:element>
    <xsd:element name="n0434fc7033c4e57ab8dbbc68a681202" ma:index="13" nillable="true" ma:taxonomy="true" ma:internalName="n0434fc7033c4e57ab8dbbc68a681202" ma:taxonomyFieldName="Type_x0020_document" ma:displayName="Documenttype" ma:default="" ma:fieldId="{70434fc7-033c-4e57-ab8d-bbc68a681202}" ma:sspId="c2a34957-f4c5-4396-b3a3-e9c9104dfe78" ma:termSetId="b68342b9-6e2b-4931-a484-1a7959c4cc5e" ma:anchorId="22d937c5-01b6-4e62-b5b6-8eb69e238476" ma:open="false" ma:isKeyword="false">
      <xsd:complexType>
        <xsd:sequence>
          <xsd:element ref="pc:Terms" minOccurs="0" maxOccurs="1"/>
        </xsd:sequence>
      </xsd:complexType>
    </xsd:element>
    <xsd:element name="TaxCatchAll" ma:index="14" nillable="true" ma:displayName="Taxonomy Catch All Column" ma:description="" ma:hidden="true" ma:list="{c92ff48f-3280-4fa6-b577-806dfc6a9fdf}" ma:internalName="TaxCatchAll" ma:showField="CatchAllData" ma:web="3f8607cb-a9a4-48fa-96de-e6ec05b7fc9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Ondernemingstrefwoorden" ma:readOnly="false"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description="" ma:hidden="true" ma:list="{c92ff48f-3280-4fa6-b577-806dfc6a9fdf}" ma:internalName="TaxCatchAllLabel" ma:readOnly="true" ma:showField="CatchAllDataLabel" ma:web="3f8607cb-a9a4-48fa-96de-e6ec05b7fc90">
      <xsd:complexType>
        <xsd:complexContent>
          <xsd:extension base="dms:MultiChoiceLookup">
            <xsd:sequence>
              <xsd:element name="Value" type="dms:Lookup" maxOccurs="unbounded" minOccurs="0" nillable="true"/>
            </xsd:sequence>
          </xsd:extension>
        </xsd:complexContent>
      </xsd:complexType>
    </xsd:element>
    <xsd:element name="kdef070ebe9c40fc9dddf3406c07aae0" ma:index="17" ma:taxonomy="true" ma:internalName="kdef070ebe9c40fc9dddf3406c07aae0" ma:taxonomyFieldName="Vertrouwelijkheid" ma:displayName="Vertrouwelijkheid" ma:default="2;#Intern|8a639747-e233-49a8-819f-e74cd9528f9e" ma:fieldId="{4def070e-be9c-40fc-9ddd-f3406c07aae0}" ma:sspId="c2a34957-f4c5-4396-b3a3-e9c9104dfe78" ma:termSetId="b68342b9-6e2b-4931-a484-1a7959c4cc5e" ma:anchorId="6ff81b90-2b67-4823-942c-8963ea8a50d5" ma:open="false" ma:isKeyword="false">
      <xsd:complexType>
        <xsd:sequence>
          <xsd:element ref="pc:Terms" minOccurs="0" maxOccurs="1"/>
        </xsd:sequence>
      </xsd:complex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AP-Category" ma:index="22" nillable="true" ma:displayName="Categorie" ma:format="Dropdown" ma:internalName="AP_x002d_Category" ma:readOnly="false">
      <xsd:simpleType>
        <xsd:restriction base="dms:Choice">
          <xsd:enumeration value="Communicatie"/>
          <xsd:enumeration value="Configuratie"/>
          <xsd:enumeration value="Contract/overeenkomst"/>
          <xsd:enumeration value="Financieel"/>
          <xsd:enumeration value="Gebruikersoverleg"/>
          <xsd:enumeration value="Governance"/>
          <xsd:enumeration value="Handleiding"/>
          <xsd:enumeration value="Jaarplan"/>
          <xsd:enumeration value="Operationeel"/>
          <xsd:enumeration value="Presentatie"/>
          <xsd:enumeration value="Project"/>
          <xsd:enumeration value="Rapportage"/>
          <xsd:enumeration value="Releases"/>
          <xsd:enumeration value="Test"/>
          <xsd:enumeration value="Specificatie/ontwerp"/>
          <xsd:enumeration value="Mapservices"/>
          <xsd:enumeration value="RFC"/>
          <xsd:enumeration value="Overig"/>
        </xsd:restriction>
      </xsd:simpleType>
    </xsd:element>
    <xsd:element name="AP-Doelgroep" ma:index="23" nillable="true" ma:displayName="Doelgroep" ma:default="" ma:internalName="AP_x002d_Doelgroep">
      <xsd:complexType>
        <xsd:complexContent>
          <xsd:extension base="dms:MultiChoice">
            <xsd:sequence>
              <xsd:element name="Value" maxOccurs="unbounded" minOccurs="0" nillable="true">
                <xsd:simpleType>
                  <xsd:restriction base="dms:Choice">
                    <xsd:enumeration value="Gebruiker"/>
                    <xsd:enumeration value="Beheerder"/>
                    <xsd:enumeration value="Projectmanager"/>
                  </xsd:restriction>
                </xsd:simpleType>
              </xsd:element>
            </xsd:sequence>
          </xsd:extension>
        </xsd:complexContent>
      </xsd:complexType>
    </xsd:element>
    <xsd:element name="AP-Release" ma:index="24" nillable="true" ma:displayName="Release" ma:internalName="AP_x002d_Release">
      <xsd:simpleType>
        <xsd:restriction base="dms:Text">
          <xsd:maxLength value="50"/>
        </xsd:restriction>
      </xsd:simpleType>
    </xsd:element>
    <xsd:element name="W_x0040_chtw0rd_x0021_" ma:index="27" nillable="true" ma:displayName="Document label 1" ma:default="Enter Choice #1" ma:format="Dropdown" ma:hidden="true" ma:internalName="W_x0040_chtw0rd_x0021_" ma:readOnly="false">
      <xsd:simpleType>
        <xsd:restriction base="dms:Choice">
          <xsd:enumeration value="Enter Choice #1"/>
          <xsd:enumeration value="Enter Choice #2"/>
          <xsd:enumeration value="Enter Choice #3"/>
        </xsd:restriction>
      </xsd:simpleType>
    </xsd:element>
    <xsd:element name="Document_x0020_label_x0020_2" ma:index="28" nillable="true" ma:displayName="Document label 2" ma:default="Enter Choice #1" ma:format="Dropdown" ma:hidden="true" ma:internalName="Document_x0020_label_x0020_2" ma:readOnly="false">
      <xsd:simpleType>
        <xsd:restriction base="dms:Choice">
          <xsd:enumeration value="Enter Choice #1"/>
          <xsd:enumeration value="Enter Choice #2"/>
          <xsd:enumeration value="Enter Choice #3"/>
        </xsd:restriction>
      </xsd:simpleType>
    </xsd:element>
    <xsd:element name="Document_x0020_label_x0020_3" ma:index="29" nillable="true" ma:displayName="Document label 3" ma:default="Enter Choice #1" ma:format="Dropdown" ma:hidden="true" ma:internalName="Document_x0020_label_x0020_3" ma:readOnly="fals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3f8607cb-a9a4-48fa-96de-e6ec05b7fc90" elementFormDefault="qualified">
    <xsd:import namespace="http://schemas.microsoft.com/office/2006/documentManagement/types"/>
    <xsd:import namespace="http://schemas.microsoft.com/office/infopath/2007/PartnerControls"/>
    <xsd:element name="ec8897ece6bf48ca9fe1b6eedb4d2786" ma:index="25" nillable="true" ma:taxonomy="true" ma:internalName="ec8897ece6bf48ca9fe1b6eedb4d2786" ma:taxonomyFieldName="ITIL_ASL" ma:displayName="Proces" ma:fieldId="{ec8897ec-e6bf-48ca-9fe1-b6eedb4d2786}" ma:taxonomyMulti="true" ma:sspId="c2a34957-f4c5-4396-b3a3-e9c9104dfe78" ma:termSetId="0c5c5cf3-0d50-4919-8df2-624253e712f8" ma:anchorId="00000000-0000-0000-0000-000000000000" ma:open="false" ma:isKeyword="false">
      <xsd:complexType>
        <xsd:sequence>
          <xsd:element ref="pc:Terms" minOccurs="0" maxOccurs="1"/>
        </xsd:sequence>
      </xsd:complexType>
    </xsd:element>
    <xsd:element name="SharedWithUsers" ma:index="3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a28f9-7786-4f74-a6db-d4e369353b2a" elementFormDefault="qualified">
    <xsd:import namespace="http://schemas.microsoft.com/office/2006/documentManagement/types"/>
    <xsd:import namespace="http://schemas.microsoft.com/office/infopath/2007/PartnerControls"/>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n87l" ma:index="34" nillable="true" ma:displayName="Datum en tijd" ma:internalName="n87l">
      <xsd:simpleType>
        <xsd:restriction base="dms:DateTim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KeywordTaxHTField xmlns="feef5865-a982-42aa-8640-9d4286765ef6">
      <Terms xmlns="http://schemas.microsoft.com/office/infopath/2007/PartnerControls"/>
    </TaxKeywordTaxHTField>
    <AP-Release xmlns="feef5865-a982-42aa-8640-9d4286765ef6">5.7.1</AP-Release>
    <g14ccd2c8a8a47bca7ce5b34bb30a015 xmlns="feef5865-a982-42aa-8640-9d4286765ef6">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b56e2604-821a-409c-9774-7587ed426a31</TermId>
        </TermInfo>
      </Terms>
    </g14ccd2c8a8a47bca7ce5b34bb30a015>
    <AP-Doelgroep xmlns="feef5865-a982-42aa-8640-9d4286765ef6">
      <Value>Beheerder</Value>
      <Value>Gebruiker</Value>
    </AP-Doelgroep>
    <Document_x0020_label_x0020_3 xmlns="feef5865-a982-42aa-8640-9d4286765ef6" xsi:nil="true"/>
    <TaxCatchAll xmlns="feef5865-a982-42aa-8640-9d4286765ef6">
      <Value>2</Value>
      <Value>3</Value>
    </TaxCatchAll>
    <n0434fc7033c4e57ab8dbbc68a681202 xmlns="feef5865-a982-42aa-8640-9d4286765ef6">
      <Terms xmlns="http://schemas.microsoft.com/office/infopath/2007/PartnerControls"/>
    </n0434fc7033c4e57ab8dbbc68a681202>
    <Document_x0020_label_x0020_2 xmlns="feef5865-a982-42aa-8640-9d4286765ef6" xsi:nil="true"/>
    <W_x0040_chtw0rd_x0021_ xmlns="feef5865-a982-42aa-8640-9d4286765ef6" xsi:nil="true"/>
    <kdef070ebe9c40fc9dddf3406c07aae0 xmlns="feef5865-a982-42aa-8640-9d4286765ef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8a639747-e233-49a8-819f-e74cd9528f9e</TermId>
        </TermInfo>
      </Terms>
    </kdef070ebe9c40fc9dddf3406c07aae0>
    <AP-Category xmlns="feef5865-a982-42aa-8640-9d4286765ef6">Releases</AP-Category>
    <Eigenaar xmlns="feef5865-a982-42aa-8640-9d4286765ef6">
      <UserInfo>
        <DisplayName>Waringa, RM (Rob)</DisplayName>
        <AccountId>26</AccountId>
        <AccountType/>
      </UserInfo>
    </Eigenaar>
    <ec8897ece6bf48ca9fe1b6eedb4d2786 xmlns="3f8607cb-a9a4-48fa-96de-e6ec05b7fc90">
      <Terms xmlns="http://schemas.microsoft.com/office/infopath/2007/PartnerControls"/>
    </ec8897ece6bf48ca9fe1b6eedb4d2786>
    <_dlc_DocId xmlns="feef5865-a982-42aa-8640-9d4286765ef6">APPLAZA0155-1113844706-127</_dlc_DocId>
    <_dlc_DocIdUrl xmlns="feef5865-a982-42aa-8640-9d4286765ef6">
      <Url>https://prorailbv.sharepoint.com/teams/AP_0155/_layouts/15/DocIdRedir.aspx?ID=APPLAZA0155-1113844706-127</Url>
      <Description>APPLAZA0155-1113844706-127</Description>
    </_dlc_DocIdUrl>
    <n87l xmlns="5bba28f9-7786-4f74-a6db-d4e369353b2a" xsi:nil="true"/>
    <SharedWithUsers xmlns="3f8607cb-a9a4-48fa-96de-e6ec05b7fc90">
      <UserInfo>
        <DisplayName>Steur, F (Frank)</DisplayName>
        <AccountId>377</AccountId>
        <AccountType/>
      </UserInfo>
    </SharedWithUsers>
  </documentManagement>
</p:properties>
</file>

<file path=customXml/item5.xml><?xml version="1.0" encoding="utf-8"?>
<?mso-contentType ?>
<SharedContentType xmlns="Microsoft.SharePoint.Taxonomy.ContentTypeSync" SourceId="c2a34957-f4c5-4396-b3a3-e9c9104dfe78" ContentTypeId="0x010100C0B9283FC7311C488917E5A9876B01FD0096712A49BDEB274AA9B53217B2A0492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0E8A92-6ECA-42B3-8C9C-B5548D6D3A12}">
  <ds:schemaRefs>
    <ds:schemaRef ds:uri="http://schemas.microsoft.com/sharepoint/v3/contenttype/forms"/>
  </ds:schemaRefs>
</ds:datastoreItem>
</file>

<file path=customXml/itemProps2.xml><?xml version="1.0" encoding="utf-8"?>
<ds:datastoreItem xmlns:ds="http://schemas.openxmlformats.org/officeDocument/2006/customXml" ds:itemID="{36F33E42-363C-471D-A869-FCD3FA707A5B}">
  <ds:schemaRefs>
    <ds:schemaRef ds:uri="http://schemas.openxmlformats.org/officeDocument/2006/bibliography"/>
  </ds:schemaRefs>
</ds:datastoreItem>
</file>

<file path=customXml/itemProps3.xml><?xml version="1.0" encoding="utf-8"?>
<ds:datastoreItem xmlns:ds="http://schemas.openxmlformats.org/officeDocument/2006/customXml" ds:itemID="{B85AD472-BC60-42F6-8D7F-0F703829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3f8607cb-a9a4-48fa-96de-e6ec05b7fc90"/>
    <ds:schemaRef ds:uri="5bba28f9-7786-4f74-a6db-d4e369353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6061E-B367-4AB3-97BD-6AB1CA50B34E}">
  <ds:schemaRefs>
    <ds:schemaRef ds:uri="http://schemas.microsoft.com/office/2006/metadata/properties"/>
    <ds:schemaRef ds:uri="feef5865-a982-42aa-8640-9d4286765ef6"/>
    <ds:schemaRef ds:uri="http://schemas.microsoft.com/office/infopath/2007/PartnerControls"/>
    <ds:schemaRef ds:uri="3f8607cb-a9a4-48fa-96de-e6ec05b7fc90"/>
    <ds:schemaRef ds:uri="5bba28f9-7786-4f74-a6db-d4e369353b2a"/>
  </ds:schemaRefs>
</ds:datastoreItem>
</file>

<file path=customXml/itemProps5.xml><?xml version="1.0" encoding="utf-8"?>
<ds:datastoreItem xmlns:ds="http://schemas.openxmlformats.org/officeDocument/2006/customXml" ds:itemID="{E5035A1D-77FB-4356-8827-AEE67ABBC1A8}">
  <ds:schemaRefs>
    <ds:schemaRef ds:uri="Microsoft.SharePoint.Taxonomy.ContentTypeSync"/>
  </ds:schemaRefs>
</ds:datastoreItem>
</file>

<file path=customXml/itemProps6.xml><?xml version="1.0" encoding="utf-8"?>
<ds:datastoreItem xmlns:ds="http://schemas.openxmlformats.org/officeDocument/2006/customXml" ds:itemID="{26DED338-57AF-45E1-B540-ECFBC434857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473</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release notes railmaps 5.4.4</vt:lpstr>
    </vt:vector>
  </TitlesOfParts>
  <Company>ProRail</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Releasenotes RailMaps 5.7.1</dc:title>
  <dc:creator>rob.waringa</dc:creator>
  <cp:keywords/>
  <cp:lastModifiedBy>Steur, F. (Frank)</cp:lastModifiedBy>
  <cp:revision>115</cp:revision>
  <cp:lastPrinted>2022-02-01T13:15:00Z</cp:lastPrinted>
  <dcterms:created xsi:type="dcterms:W3CDTF">2024-06-03T11:02:00Z</dcterms:created>
  <dcterms:modified xsi:type="dcterms:W3CDTF">2025-12-09T11:52:00Z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0x010100C0B9283FC7311C488917E5A9876B01FD0096712A49BDEB274AA9B53217B2A04920020031847884CEE1DC4D8ABD3EA24E7BD789</vt:lpwstr>
  </property>
  <property fmtid="{D5CDD505-2E9C-101B-9397-08002B2CF9AE}" pid="3" name="TaxKeyword">
    <vt:lpwstr/>
  </property>
  <property fmtid="{D5CDD505-2E9C-101B-9397-08002B2CF9AE}" pid="4" name="URL">
    <vt:lpwstr/>
  </property>
  <property fmtid="{D5CDD505-2E9C-101B-9397-08002B2CF9AE}" pid="5" name="Type document">
    <vt:lpwstr/>
  </property>
  <property fmtid="{D5CDD505-2E9C-101B-9397-08002B2CF9AE}" pid="6" name="DocumentSetDescription">
    <vt:lpwstr/>
  </property>
  <property fmtid="{D5CDD505-2E9C-101B-9397-08002B2CF9AE}" pid="7" name="ITIL_ASL">
    <vt:lpwstr/>
  </property>
  <property fmtid="{D5CDD505-2E9C-101B-9397-08002B2CF9AE}" pid="8" name="_dlc_DocIdItemGuid">
    <vt:lpwstr>fda8ffab-17b6-4d5c-a352-78036c502733</vt:lpwstr>
  </property>
  <property fmtid="{D5CDD505-2E9C-101B-9397-08002B2CF9AE}" pid="9" name="Documentstatus">
    <vt:lpwstr>3;#Concept|b56e2604-821a-409c-9774-7587ed426a31</vt:lpwstr>
  </property>
  <property fmtid="{D5CDD505-2E9C-101B-9397-08002B2CF9AE}" pid="10" name="Vertrouwelijkheid">
    <vt:lpwstr>2;#Intern|8a639747-e233-49a8-819f-e74cd9528f9e</vt:lpwstr>
  </property>
  <property fmtid="{D5CDD505-2E9C-101B-9397-08002B2CF9AE}" pid="11" name="AuthorIds_UIVersion_4">
    <vt:lpwstr>26</vt:lpwstr>
  </property>
  <property fmtid="{D5CDD505-2E9C-101B-9397-08002B2CF9AE}" pid="12" name="AuthorIds_UIVersion_6">
    <vt:lpwstr>377</vt:lpwstr>
  </property>
  <property fmtid="{D5CDD505-2E9C-101B-9397-08002B2CF9AE}" pid="13" name="AuthorIds_UIVersion_7">
    <vt:lpwstr>26</vt:lpwstr>
  </property>
  <property fmtid="{D5CDD505-2E9C-101B-9397-08002B2CF9AE}" pid="14" name="MSIP_Label_24e57bac-d225-40fb-8a9e-62b5be587a96_Enabled">
    <vt:lpwstr>true</vt:lpwstr>
  </property>
  <property fmtid="{D5CDD505-2E9C-101B-9397-08002B2CF9AE}" pid="15" name="MSIP_Label_24e57bac-d225-40fb-8a9e-62b5be587a96_SetDate">
    <vt:lpwstr>2022-10-14T11:45:37Z</vt:lpwstr>
  </property>
  <property fmtid="{D5CDD505-2E9C-101B-9397-08002B2CF9AE}" pid="16" name="MSIP_Label_24e57bac-d225-40fb-8a9e-62b5be587a96_Method">
    <vt:lpwstr>Standard</vt:lpwstr>
  </property>
  <property fmtid="{D5CDD505-2E9C-101B-9397-08002B2CF9AE}" pid="17" name="MSIP_Label_24e57bac-d225-40fb-8a9e-62b5be587a96_Name">
    <vt:lpwstr>Internal</vt:lpwstr>
  </property>
  <property fmtid="{D5CDD505-2E9C-101B-9397-08002B2CF9AE}" pid="18" name="MSIP_Label_24e57bac-d225-40fb-8a9e-62b5be587a96_SiteId">
    <vt:lpwstr>a398fcff-8d2b-4930-a7f7-e1c99a108d77</vt:lpwstr>
  </property>
  <property fmtid="{D5CDD505-2E9C-101B-9397-08002B2CF9AE}" pid="19" name="MSIP_Label_24e57bac-d225-40fb-8a9e-62b5be587a96_ActionId">
    <vt:lpwstr>7c69c703-d4b7-4720-b41e-620b4ea48b41</vt:lpwstr>
  </property>
  <property fmtid="{D5CDD505-2E9C-101B-9397-08002B2CF9AE}" pid="20" name="MSIP_Label_24e57bac-d225-40fb-8a9e-62b5be587a96_ContentBits">
    <vt:lpwstr>0</vt:lpwstr>
  </property>
</Properties>
</file>