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452A" w14:textId="3BDE0753" w:rsidR="00A65E7A" w:rsidRPr="00216D24" w:rsidRDefault="00E152D6" w:rsidP="00E152D6">
      <w:pPr>
        <w:spacing w:after="0" w:line="240" w:lineRule="auto"/>
        <w:jc w:val="center"/>
        <w:rPr>
          <w:b/>
          <w:bCs/>
          <w:sz w:val="28"/>
          <w:szCs w:val="28"/>
        </w:rPr>
      </w:pPr>
      <w:r w:rsidRPr="00216D24">
        <w:rPr>
          <w:b/>
          <w:bCs/>
          <w:sz w:val="28"/>
          <w:szCs w:val="28"/>
        </w:rPr>
        <w:t xml:space="preserve">Release </w:t>
      </w:r>
      <w:r w:rsidR="002B7F3A" w:rsidRPr="00216D24">
        <w:rPr>
          <w:b/>
          <w:bCs/>
          <w:sz w:val="28"/>
          <w:szCs w:val="28"/>
        </w:rPr>
        <w:t xml:space="preserve">nieuwe </w:t>
      </w:r>
      <w:r w:rsidRPr="00216D24">
        <w:rPr>
          <w:b/>
          <w:bCs/>
          <w:sz w:val="28"/>
          <w:szCs w:val="28"/>
        </w:rPr>
        <w:t xml:space="preserve">Mapservices </w:t>
      </w:r>
      <w:r w:rsidR="00AD1B0B" w:rsidRPr="00AD1B0B">
        <w:rPr>
          <w:b/>
          <w:bCs/>
          <w:sz w:val="28"/>
          <w:szCs w:val="28"/>
        </w:rPr>
        <w:t>29-10-</w:t>
      </w:r>
      <w:r w:rsidR="003251AE" w:rsidRPr="00AD1B0B">
        <w:rPr>
          <w:b/>
          <w:bCs/>
          <w:sz w:val="28"/>
          <w:szCs w:val="28"/>
        </w:rPr>
        <w:t>2020</w:t>
      </w:r>
    </w:p>
    <w:p w14:paraId="507181A9" w14:textId="5F4046F2" w:rsidR="00005DA6" w:rsidRPr="00005DA6" w:rsidRDefault="00005DA6" w:rsidP="00FB24F8">
      <w:pPr>
        <w:pStyle w:val="Kopvaninhoudsopgave"/>
        <w:rPr>
          <w:b w:val="0"/>
          <w:bCs w:val="0"/>
        </w:rPr>
      </w:pPr>
    </w:p>
    <w:p w14:paraId="3216A780" w14:textId="7A160B80" w:rsidR="002C6EB4" w:rsidRDefault="00E152D6" w:rsidP="00E152D6">
      <w:pPr>
        <w:pStyle w:val="Kop1"/>
        <w:rPr>
          <w:sz w:val="22"/>
          <w:szCs w:val="22"/>
        </w:rPr>
      </w:pPr>
      <w:bookmarkStart w:id="0" w:name="_Toc54686579"/>
      <w:r w:rsidRPr="00E152D6">
        <w:rPr>
          <w:sz w:val="22"/>
          <w:szCs w:val="22"/>
        </w:rPr>
        <w:t>Algemeen</w:t>
      </w:r>
      <w:bookmarkEnd w:id="0"/>
    </w:p>
    <w:p w14:paraId="2B63325D" w14:textId="21C807F3" w:rsidR="00EE34B8" w:rsidRDefault="00D863C7" w:rsidP="00E152D6">
      <w:r>
        <w:t>In onderstaand overzicht</w:t>
      </w:r>
      <w:r w:rsidR="00E152D6">
        <w:t xml:space="preserve"> met de </w:t>
      </w:r>
      <w:r>
        <w:t>n</w:t>
      </w:r>
      <w:r w:rsidR="00E152D6">
        <w:t xml:space="preserve">ieuwe mapservices staat in de laatste kolom </w:t>
      </w:r>
      <w:r w:rsidR="00E152D6" w:rsidRPr="00E152D6">
        <w:rPr>
          <w:i/>
          <w:iCs/>
        </w:rPr>
        <w:t>‘Leidt tot sanering van’</w:t>
      </w:r>
      <w:r w:rsidR="00E152D6">
        <w:t xml:space="preserve"> welke oude mapservices t.z.t. gesaneerd zullen worden door de vrijgave van de nieuwe mapservices. </w:t>
      </w:r>
    </w:p>
    <w:p w14:paraId="0A7A357C" w14:textId="20E495D6" w:rsidR="002C6EB4" w:rsidRDefault="00E152D6" w:rsidP="00E152D6">
      <w:pPr>
        <w:rPr>
          <w:lang w:eastAsia="nl-NL"/>
        </w:rPr>
      </w:pPr>
      <w:r w:rsidRPr="00E152D6">
        <w:rPr>
          <w:u w:val="single"/>
        </w:rPr>
        <w:t xml:space="preserve">Advies voor GIS gebruikers en beheerders van de afnemende systemen om (zo spoedig mogelijk) de </w:t>
      </w:r>
      <w:r w:rsidR="00EE34B8">
        <w:rPr>
          <w:u w:val="single"/>
        </w:rPr>
        <w:t>vorige versies van de</w:t>
      </w:r>
      <w:r w:rsidR="004E65A7">
        <w:rPr>
          <w:u w:val="single"/>
        </w:rPr>
        <w:t>ze</w:t>
      </w:r>
      <w:r w:rsidR="00EE34B8">
        <w:rPr>
          <w:u w:val="single"/>
        </w:rPr>
        <w:t xml:space="preserve"> </w:t>
      </w:r>
      <w:r w:rsidRPr="00E152D6">
        <w:rPr>
          <w:u w:val="single"/>
        </w:rPr>
        <w:t>mapservices niet meer te gebruiken</w:t>
      </w:r>
      <w:r>
        <w:t>.</w:t>
      </w:r>
    </w:p>
    <w:p w14:paraId="0D629960" w14:textId="105C0715" w:rsidR="002C6EB4" w:rsidRPr="000936D1" w:rsidRDefault="00E152D6" w:rsidP="00213854">
      <w:pPr>
        <w:pStyle w:val="Lijstalinea"/>
        <w:numPr>
          <w:ilvl w:val="0"/>
          <w:numId w:val="7"/>
        </w:numPr>
        <w:spacing w:line="240" w:lineRule="auto"/>
      </w:pPr>
      <w:r>
        <w:t xml:space="preserve">* </w:t>
      </w:r>
      <w:r w:rsidRPr="00E152D6">
        <w:rPr>
          <w:i/>
          <w:iCs/>
        </w:rPr>
        <w:t>‘Leidt tot sanering van’</w:t>
      </w:r>
      <w:r>
        <w:t xml:space="preserve"> houdt het volgende in: </w:t>
      </w:r>
    </w:p>
    <w:p w14:paraId="1AA2A000" w14:textId="196772C3" w:rsidR="002C6EB4" w:rsidRDefault="00E152D6" w:rsidP="00213854">
      <w:pPr>
        <w:pStyle w:val="Lijstalinea"/>
        <w:numPr>
          <w:ilvl w:val="0"/>
          <w:numId w:val="5"/>
        </w:numPr>
        <w:spacing w:line="240" w:lineRule="auto"/>
      </w:pPr>
      <w:r w:rsidRPr="00E152D6">
        <w:rPr>
          <w:i/>
          <w:iCs/>
        </w:rPr>
        <w:t>Doel</w:t>
      </w:r>
      <w:r>
        <w:t xml:space="preserve"> is om betreffende </w:t>
      </w:r>
      <w:r w:rsidR="00D863C7">
        <w:t>m</w:t>
      </w:r>
      <w:r>
        <w:t xml:space="preserve">apservices te saneren 6 maanden na in productie name van de nieuwe datasets en mapservices. </w:t>
      </w:r>
    </w:p>
    <w:p w14:paraId="6BE0F0F5" w14:textId="521D4A10" w:rsidR="002C6EB4" w:rsidRDefault="00E152D6" w:rsidP="00213854">
      <w:pPr>
        <w:pStyle w:val="Lijstalinea"/>
        <w:numPr>
          <w:ilvl w:val="0"/>
          <w:numId w:val="5"/>
        </w:numPr>
        <w:spacing w:line="240" w:lineRule="auto"/>
      </w:pPr>
      <w:r>
        <w:t xml:space="preserve">Daadwerkelijke sanering wordt ook in een aparte mailing aangekondigd. </w:t>
      </w:r>
    </w:p>
    <w:p w14:paraId="2F88DE1B" w14:textId="7B11E922" w:rsidR="00D22636" w:rsidRDefault="2C86C6DE" w:rsidP="00213854">
      <w:pPr>
        <w:pStyle w:val="Lijstalinea"/>
        <w:numPr>
          <w:ilvl w:val="0"/>
          <w:numId w:val="5"/>
        </w:numPr>
        <w:spacing w:line="240" w:lineRule="auto"/>
      </w:pPr>
      <w:r>
        <w:t xml:space="preserve">GIS gebruikers en beheerders van afnemende systemen, kunnen na de release van de nieuwe mapservices de eventueel benodigde aanpassingen in gang zetten. </w:t>
      </w:r>
    </w:p>
    <w:p w14:paraId="7929B9E1" w14:textId="34E31D2B" w:rsidR="00114420" w:rsidRDefault="00114420" w:rsidP="00114420">
      <w:pPr>
        <w:pStyle w:val="Lijstalinea"/>
        <w:spacing w:line="240" w:lineRule="auto"/>
      </w:pPr>
    </w:p>
    <w:p w14:paraId="07E2D79C" w14:textId="24763F1C" w:rsidR="00F631C0" w:rsidRDefault="00F631C0" w:rsidP="00114420">
      <w:pPr>
        <w:pStyle w:val="Lijstalinea"/>
        <w:spacing w:line="240" w:lineRule="auto"/>
      </w:pPr>
    </w:p>
    <w:p w14:paraId="3664994C" w14:textId="77777777" w:rsidR="002E1E53" w:rsidRDefault="00F631C0" w:rsidP="00A0439E">
      <w:pPr>
        <w:rPr>
          <w:b/>
          <w:bCs/>
          <w:color w:val="FF0000"/>
        </w:rPr>
      </w:pPr>
      <w:r w:rsidRPr="00A0439E">
        <w:rPr>
          <w:b/>
          <w:bCs/>
          <w:color w:val="FF0000"/>
        </w:rPr>
        <w:t>Inhoudelijke vragen over de mapservices kunnen gemaild worden naar</w:t>
      </w:r>
      <w:r>
        <w:t xml:space="preserve"> </w:t>
      </w:r>
      <w:hyperlink r:id="rId13">
        <w:r w:rsidRPr="00A0439E">
          <w:rPr>
            <w:rStyle w:val="Hyperlink"/>
            <w:b/>
            <w:bCs/>
            <w:color w:val="FF0000"/>
          </w:rPr>
          <w:t>helpdesk.spoordata@prorail.nl</w:t>
        </w:r>
      </w:hyperlink>
      <w:r w:rsidR="045B417F" w:rsidRPr="00A0439E">
        <w:rPr>
          <w:b/>
          <w:bCs/>
          <w:color w:val="FF0000"/>
        </w:rPr>
        <w:t xml:space="preserve"> </w:t>
      </w:r>
    </w:p>
    <w:p w14:paraId="13C64FD7" w14:textId="11E5C288" w:rsidR="00F631C0" w:rsidRDefault="045B417F" w:rsidP="00A0439E">
      <w:pPr>
        <w:rPr>
          <w:color w:val="FF0000"/>
          <w:highlight w:val="magenta"/>
        </w:rPr>
      </w:pPr>
      <w:r w:rsidRPr="00A0439E">
        <w:rPr>
          <w:rFonts w:ascii="Calibri" w:eastAsia="Calibri" w:hAnsi="Calibri" w:cs="Calibri"/>
          <w:sz w:val="20"/>
          <w:szCs w:val="20"/>
        </w:rPr>
        <w:t>(zie ook</w:t>
      </w:r>
      <w:r w:rsidRPr="00A0439E">
        <w:rPr>
          <w:rFonts w:ascii="Calibri" w:eastAsia="Calibri" w:hAnsi="Calibri" w:cs="Calibri"/>
          <w:color w:val="FF0000"/>
          <w:sz w:val="20"/>
          <w:szCs w:val="20"/>
        </w:rPr>
        <w:t xml:space="preserve"> </w:t>
      </w:r>
      <w:hyperlink r:id="rId14">
        <w:r w:rsidRPr="00A0439E">
          <w:rPr>
            <w:rStyle w:val="Hyperlink"/>
            <w:rFonts w:ascii="Calibri" w:eastAsia="Calibri" w:hAnsi="Calibri" w:cs="Calibri"/>
            <w:sz w:val="20"/>
            <w:szCs w:val="20"/>
          </w:rPr>
          <w:t>https://www.spoordata.nl/helpdesk-spoordata</w:t>
        </w:r>
      </w:hyperlink>
      <w:r w:rsidRPr="00A0439E">
        <w:rPr>
          <w:rFonts w:ascii="Calibri" w:eastAsia="Calibri" w:hAnsi="Calibri" w:cs="Calibri"/>
          <w:sz w:val="20"/>
          <w:szCs w:val="20"/>
        </w:rPr>
        <w:t>)</w:t>
      </w:r>
    </w:p>
    <w:p w14:paraId="45EE184D" w14:textId="1232F64D" w:rsidR="00F631C0" w:rsidRDefault="00F631C0" w:rsidP="00A0439E">
      <w:pPr>
        <w:rPr>
          <w:b/>
          <w:bCs/>
          <w:color w:val="FF0000"/>
        </w:rPr>
      </w:pPr>
    </w:p>
    <w:p w14:paraId="60037D01" w14:textId="77777777" w:rsidR="00FB24F8" w:rsidRDefault="00FB24F8" w:rsidP="00F631C0"/>
    <w:p w14:paraId="1B499AB7" w14:textId="77777777" w:rsidR="00114420" w:rsidRPr="00D91B9A" w:rsidRDefault="00114420" w:rsidP="00114420">
      <w:pPr>
        <w:pStyle w:val="Kop1"/>
        <w:rPr>
          <w:sz w:val="22"/>
          <w:szCs w:val="22"/>
        </w:rPr>
      </w:pPr>
      <w:bookmarkStart w:id="1" w:name="_Toc54686580"/>
      <w:r w:rsidRPr="00E152D6">
        <w:rPr>
          <w:sz w:val="22"/>
          <w:szCs w:val="22"/>
        </w:rPr>
        <w:t>Overzicht eerdere releases en saneringen</w:t>
      </w:r>
      <w:bookmarkEnd w:id="1"/>
    </w:p>
    <w:p w14:paraId="71C110C1" w14:textId="7B498742" w:rsidR="00114420" w:rsidRDefault="00114420" w:rsidP="00114420">
      <w:pPr>
        <w:spacing w:line="240" w:lineRule="auto"/>
      </w:pPr>
      <w:r>
        <w:t xml:space="preserve">Een overzicht van alle releases van Mapservices en van saneringen is hier te vinden: </w:t>
      </w:r>
    </w:p>
    <w:p w14:paraId="16ACB7BF" w14:textId="71AAA613" w:rsidR="00114420" w:rsidRDefault="006B64D5" w:rsidP="00114420">
      <w:pPr>
        <w:spacing w:line="240" w:lineRule="auto"/>
        <w:rPr>
          <w:rStyle w:val="Hyperlink"/>
        </w:rPr>
      </w:pPr>
      <w:hyperlink r:id="rId15" w:history="1">
        <w:r w:rsidR="00114420" w:rsidRPr="00B248E7">
          <w:rPr>
            <w:rStyle w:val="Hyperlink"/>
          </w:rPr>
          <w:t>https://prorailbv.sharepoint.com/teams/AP_0152/Applicatiedocumenten/Forms/Releases.aspx</w:t>
        </w:r>
      </w:hyperlink>
    </w:p>
    <w:p w14:paraId="3AB21E0A" w14:textId="5E373847" w:rsidR="00FB24F8" w:rsidRDefault="00FB24F8" w:rsidP="00114420">
      <w:pPr>
        <w:spacing w:line="240" w:lineRule="auto"/>
      </w:pPr>
    </w:p>
    <w:p w14:paraId="0776E30C" w14:textId="77777777" w:rsidR="00FB24F8" w:rsidRDefault="00FB24F8" w:rsidP="00114420">
      <w:pPr>
        <w:spacing w:line="240" w:lineRule="auto"/>
      </w:pPr>
    </w:p>
    <w:p w14:paraId="24638069" w14:textId="77777777" w:rsidR="00FB24F8" w:rsidRDefault="00FB24F8" w:rsidP="00FB24F8">
      <w:pPr>
        <w:pStyle w:val="Kop1"/>
        <w:rPr>
          <w:sz w:val="22"/>
          <w:szCs w:val="22"/>
        </w:rPr>
      </w:pPr>
      <w:bookmarkStart w:id="2" w:name="_Toc54686581"/>
      <w:r w:rsidRPr="4A9BDFBD">
        <w:rPr>
          <w:sz w:val="22"/>
          <w:szCs w:val="22"/>
        </w:rPr>
        <w:t>Overzicht van nieuwe Mapservices</w:t>
      </w:r>
      <w:bookmarkEnd w:id="2"/>
      <w:r w:rsidRPr="4A9BDFBD">
        <w:rPr>
          <w:sz w:val="22"/>
          <w:szCs w:val="22"/>
        </w:rPr>
        <w:t xml:space="preserve"> </w:t>
      </w:r>
    </w:p>
    <w:p w14:paraId="18420547" w14:textId="77777777" w:rsidR="00FB24F8" w:rsidRDefault="00FB24F8" w:rsidP="00FB24F8">
      <w:pPr>
        <w:rPr>
          <w:rStyle w:val="Hyperlink"/>
        </w:rPr>
      </w:pPr>
      <w:r>
        <w:t xml:space="preserve">Interne mapservices worden gepubliceerd op </w:t>
      </w:r>
      <w:hyperlink r:id="rId16">
        <w:r w:rsidRPr="00E152D6">
          <w:rPr>
            <w:rStyle w:val="Hyperlink"/>
          </w:rPr>
          <w:t>http://gisserver/arcgis/rest/services</w:t>
        </w:r>
      </w:hyperlink>
    </w:p>
    <w:p w14:paraId="37D1330F" w14:textId="77777777" w:rsidR="00FB24F8" w:rsidRPr="0012135F" w:rsidRDefault="00FB24F8" w:rsidP="00FB24F8">
      <w:pPr>
        <w:rPr>
          <w:color w:val="0000FF" w:themeColor="hyperlink"/>
          <w:u w:val="single"/>
        </w:rPr>
      </w:pPr>
      <w:r>
        <w:t xml:space="preserve">Externe mapservices worden gepubliceerd op </w:t>
      </w:r>
      <w:hyperlink r:id="rId17">
        <w:r w:rsidRPr="00E152D6">
          <w:rPr>
            <w:rStyle w:val="Hyperlink"/>
          </w:rPr>
          <w:t>https://mapservices.prorail.nl/ArcGIS/rest/services/</w:t>
        </w:r>
      </w:hyperlink>
    </w:p>
    <w:p w14:paraId="56C610B9" w14:textId="592DE4B9" w:rsidR="00114420" w:rsidRDefault="00114420">
      <w:pPr>
        <w:sectPr w:rsidR="00114420" w:rsidSect="00505C75">
          <w:footerReference w:type="default" r:id="rId18"/>
          <w:pgSz w:w="11907" w:h="16839" w:code="9"/>
          <w:pgMar w:top="1417" w:right="1417" w:bottom="1417" w:left="1417" w:header="708" w:footer="708" w:gutter="0"/>
          <w:paperSrc w:first="7" w:other="7"/>
          <w:cols w:space="708"/>
          <w:docGrid w:linePitch="360"/>
        </w:sectPr>
      </w:pPr>
    </w:p>
    <w:tbl>
      <w:tblPr>
        <w:tblStyle w:val="Tabelraster"/>
        <w:tblW w:w="14312" w:type="dxa"/>
        <w:tblLook w:val="04A0" w:firstRow="1" w:lastRow="0" w:firstColumn="1" w:lastColumn="0" w:noHBand="0" w:noVBand="1"/>
      </w:tblPr>
      <w:tblGrid>
        <w:gridCol w:w="2760"/>
        <w:gridCol w:w="3060"/>
        <w:gridCol w:w="6649"/>
        <w:gridCol w:w="1843"/>
      </w:tblGrid>
      <w:tr w:rsidR="00757862" w:rsidRPr="00A93CBC" w14:paraId="437713D9" w14:textId="77777777" w:rsidTr="587720F6">
        <w:trPr>
          <w:trHeight w:val="459"/>
        </w:trPr>
        <w:tc>
          <w:tcPr>
            <w:tcW w:w="2760" w:type="dxa"/>
            <w:shd w:val="clear" w:color="auto" w:fill="0D0D0D" w:themeFill="text1" w:themeFillTint="F2"/>
            <w:noWrap/>
            <w:vAlign w:val="center"/>
          </w:tcPr>
          <w:p w14:paraId="7DF59D60" w14:textId="70701BD7" w:rsidR="00757862" w:rsidRPr="00A93CBC" w:rsidRDefault="00757862" w:rsidP="00E152D6">
            <w:pPr>
              <w:rPr>
                <w:rFonts w:asciiTheme="minorHAnsi" w:hAnsiTheme="minorHAnsi" w:cstheme="minorBidi"/>
                <w:b/>
                <w:bCs/>
              </w:rPr>
            </w:pPr>
            <w:r w:rsidRPr="00A93CBC">
              <w:rPr>
                <w:rFonts w:asciiTheme="minorHAnsi" w:hAnsiTheme="minorHAnsi" w:cstheme="minorBidi"/>
                <w:b/>
                <w:bCs/>
              </w:rPr>
              <w:lastRenderedPageBreak/>
              <w:t>Nieuwe MAPSERVICE</w:t>
            </w:r>
          </w:p>
        </w:tc>
        <w:tc>
          <w:tcPr>
            <w:tcW w:w="3060" w:type="dxa"/>
            <w:shd w:val="clear" w:color="auto" w:fill="0D0D0D" w:themeFill="text1" w:themeFillTint="F2"/>
            <w:vAlign w:val="center"/>
          </w:tcPr>
          <w:p w14:paraId="52A36A94" w14:textId="4C59D3CC" w:rsidR="00757862" w:rsidRPr="00A93CBC" w:rsidRDefault="00757862" w:rsidP="00E152D6">
            <w:pPr>
              <w:rPr>
                <w:rFonts w:asciiTheme="minorHAnsi" w:hAnsiTheme="minorHAnsi" w:cstheme="minorBidi"/>
                <w:b/>
                <w:bCs/>
              </w:rPr>
            </w:pPr>
            <w:r w:rsidRPr="00A93CBC">
              <w:rPr>
                <w:rFonts w:asciiTheme="minorHAnsi" w:hAnsiTheme="minorHAnsi" w:cstheme="minorBidi"/>
                <w:b/>
                <w:bCs/>
              </w:rPr>
              <w:t>Leidt tot sanering van*</w:t>
            </w:r>
          </w:p>
        </w:tc>
        <w:tc>
          <w:tcPr>
            <w:tcW w:w="6649" w:type="dxa"/>
            <w:shd w:val="clear" w:color="auto" w:fill="0D0D0D" w:themeFill="text1" w:themeFillTint="F2"/>
            <w:vAlign w:val="center"/>
          </w:tcPr>
          <w:p w14:paraId="623C8F99" w14:textId="02A3B869" w:rsidR="00757862" w:rsidRPr="00A93CBC" w:rsidRDefault="00757862" w:rsidP="00E152D6">
            <w:pPr>
              <w:rPr>
                <w:rFonts w:asciiTheme="minorHAnsi" w:hAnsiTheme="minorHAnsi" w:cstheme="minorBidi"/>
                <w:b/>
                <w:bCs/>
              </w:rPr>
            </w:pPr>
            <w:r w:rsidRPr="00A93CBC">
              <w:rPr>
                <w:rFonts w:asciiTheme="minorHAnsi" w:hAnsiTheme="minorHAnsi" w:cstheme="minorBidi"/>
                <w:b/>
                <w:bCs/>
              </w:rPr>
              <w:t>Omschrijving</w:t>
            </w:r>
          </w:p>
        </w:tc>
        <w:tc>
          <w:tcPr>
            <w:tcW w:w="1843" w:type="dxa"/>
            <w:shd w:val="clear" w:color="auto" w:fill="0D0D0D" w:themeFill="text1" w:themeFillTint="F2"/>
            <w:vAlign w:val="center"/>
          </w:tcPr>
          <w:p w14:paraId="509A1DD3" w14:textId="6EEF612E" w:rsidR="00757862" w:rsidRPr="00A93CBC" w:rsidRDefault="00757862" w:rsidP="00E152D6">
            <w:pPr>
              <w:rPr>
                <w:rFonts w:asciiTheme="minorHAnsi" w:hAnsiTheme="minorHAnsi" w:cstheme="minorBidi"/>
                <w:b/>
                <w:bCs/>
              </w:rPr>
            </w:pPr>
            <w:r w:rsidRPr="00A93CBC">
              <w:rPr>
                <w:rFonts w:asciiTheme="minorHAnsi" w:hAnsiTheme="minorHAnsi" w:cstheme="minorBidi"/>
                <w:b/>
                <w:bCs/>
              </w:rPr>
              <w:t>Beschikbaarheid</w:t>
            </w:r>
          </w:p>
        </w:tc>
      </w:tr>
      <w:tr w:rsidR="00757862" w:rsidRPr="00A93CBC" w14:paraId="197F819C" w14:textId="08EE2EEB" w:rsidTr="587720F6">
        <w:trPr>
          <w:trHeight w:val="2659"/>
        </w:trPr>
        <w:tc>
          <w:tcPr>
            <w:tcW w:w="2760" w:type="dxa"/>
            <w:noWrap/>
            <w:vAlign w:val="center"/>
          </w:tcPr>
          <w:p w14:paraId="19A9932A" w14:textId="4CA399B3" w:rsidR="00757862" w:rsidRPr="00A93CBC" w:rsidRDefault="006B64D5" w:rsidP="007A2CBB">
            <w:pPr>
              <w:rPr>
                <w:rFonts w:asciiTheme="minorHAnsi" w:eastAsiaTheme="minorHAnsi" w:hAnsiTheme="minorHAnsi" w:cstheme="minorBidi"/>
                <w:lang w:eastAsia="en-US"/>
              </w:rPr>
            </w:pPr>
            <w:hyperlink r:id="rId19" w:history="1">
              <w:r w:rsidR="00757862" w:rsidRPr="00591D85">
                <w:rPr>
                  <w:rStyle w:val="Hyperlink"/>
                  <w:rFonts w:asciiTheme="minorHAnsi" w:eastAsiaTheme="minorHAnsi" w:hAnsiTheme="minorHAnsi" w:cstheme="minorBidi"/>
                  <w:lang w:eastAsia="en-US"/>
                </w:rPr>
                <w:t>Treinbeveiligingssysteem_005</w:t>
              </w:r>
            </w:hyperlink>
          </w:p>
        </w:tc>
        <w:tc>
          <w:tcPr>
            <w:tcW w:w="3060" w:type="dxa"/>
            <w:vAlign w:val="center"/>
          </w:tcPr>
          <w:p w14:paraId="1D5214A8" w14:textId="4AED524C" w:rsidR="00757862" w:rsidRPr="00A93CBC" w:rsidRDefault="006B64D5" w:rsidP="007A2CBB">
            <w:pPr>
              <w:rPr>
                <w:rFonts w:asciiTheme="minorHAnsi" w:eastAsiaTheme="minorHAnsi" w:hAnsiTheme="minorHAnsi" w:cstheme="minorBidi"/>
                <w:lang w:eastAsia="en-US"/>
              </w:rPr>
            </w:pPr>
            <w:hyperlink r:id="rId20" w:history="1">
              <w:r w:rsidR="00757862" w:rsidRPr="0056087B">
                <w:rPr>
                  <w:rStyle w:val="Hyperlink"/>
                  <w:rFonts w:asciiTheme="minorHAnsi" w:eastAsiaTheme="minorHAnsi" w:hAnsiTheme="minorHAnsi" w:cstheme="minorBidi"/>
                  <w:lang w:eastAsia="en-US"/>
                </w:rPr>
                <w:t>Treinbeveiligingssysteem_004</w:t>
              </w:r>
            </w:hyperlink>
          </w:p>
        </w:tc>
        <w:tc>
          <w:tcPr>
            <w:tcW w:w="6649" w:type="dxa"/>
            <w:vAlign w:val="center"/>
          </w:tcPr>
          <w:p w14:paraId="262E7C45" w14:textId="1CCEE5A0" w:rsidR="003164F3" w:rsidRDefault="003164F3" w:rsidP="00346577">
            <w:pPr>
              <w:rPr>
                <w:rFonts w:asciiTheme="minorHAnsi" w:eastAsiaTheme="minorHAnsi" w:hAnsiTheme="minorHAnsi" w:cstheme="minorBidi"/>
                <w:lang w:eastAsia="en-US"/>
              </w:rPr>
            </w:pPr>
            <w:r w:rsidRPr="003164F3">
              <w:rPr>
                <w:rFonts w:asciiTheme="minorHAnsi" w:eastAsiaTheme="minorHAnsi" w:hAnsiTheme="minorHAnsi" w:cstheme="minorBidi"/>
                <w:lang w:eastAsia="en-US"/>
              </w:rPr>
              <w:t>Nieuwe kaartlagen:</w:t>
            </w:r>
          </w:p>
          <w:p w14:paraId="3288504F" w14:textId="77777777" w:rsidR="003164F3" w:rsidRDefault="003164F3" w:rsidP="00346577">
            <w:pPr>
              <w:rPr>
                <w:rFonts w:asciiTheme="minorHAnsi" w:eastAsiaTheme="minorHAnsi" w:hAnsiTheme="minorHAnsi" w:cstheme="minorBidi"/>
                <w:lang w:eastAsia="en-US"/>
              </w:rPr>
            </w:pPr>
          </w:p>
          <w:p w14:paraId="23972EC6" w14:textId="77777777" w:rsidR="003164F3" w:rsidRDefault="003164F3" w:rsidP="00346577">
            <w:pPr>
              <w:rPr>
                <w:rFonts w:asciiTheme="minorHAnsi" w:eastAsiaTheme="minorHAnsi" w:hAnsiTheme="minorHAnsi" w:cstheme="minorBidi"/>
                <w:lang w:eastAsia="en-US"/>
              </w:rPr>
            </w:pPr>
            <w:r>
              <w:rPr>
                <w:rFonts w:asciiTheme="minorHAnsi" w:eastAsiaTheme="minorHAnsi" w:hAnsiTheme="minorHAnsi" w:cstheme="minorBidi"/>
                <w:lang w:eastAsia="en-US"/>
              </w:rPr>
              <w:t>S</w:t>
            </w:r>
            <w:r w:rsidR="00346577" w:rsidRPr="00346577">
              <w:rPr>
                <w:rFonts w:asciiTheme="minorHAnsi" w:eastAsiaTheme="minorHAnsi" w:hAnsiTheme="minorHAnsi" w:cstheme="minorBidi"/>
                <w:lang w:eastAsia="en-US"/>
              </w:rPr>
              <w:t xml:space="preserve">tuurspoor, spoorstroomloop sectie, JADE sectie, PAWA (installatie), treinlengteborden, railspoel, ASK en assentelunit. </w:t>
            </w:r>
          </w:p>
          <w:p w14:paraId="273AE650" w14:textId="77777777" w:rsidR="003164F3" w:rsidRDefault="003164F3" w:rsidP="00346577">
            <w:pPr>
              <w:rPr>
                <w:rFonts w:asciiTheme="minorHAnsi" w:eastAsiaTheme="minorHAnsi" w:hAnsiTheme="minorHAnsi" w:cstheme="minorBidi"/>
                <w:lang w:eastAsia="en-US"/>
              </w:rPr>
            </w:pPr>
          </w:p>
          <w:p w14:paraId="677DD755" w14:textId="26C57E1D" w:rsidR="00346577" w:rsidRPr="00346577" w:rsidRDefault="00346577" w:rsidP="00346577">
            <w:pPr>
              <w:rPr>
                <w:rFonts w:asciiTheme="minorHAnsi" w:eastAsiaTheme="minorHAnsi" w:hAnsiTheme="minorHAnsi" w:cstheme="minorBidi"/>
                <w:lang w:eastAsia="en-US"/>
              </w:rPr>
            </w:pPr>
            <w:r w:rsidRPr="00346577">
              <w:rPr>
                <w:rFonts w:asciiTheme="minorHAnsi" w:eastAsiaTheme="minorHAnsi" w:hAnsiTheme="minorHAnsi" w:cstheme="minorBidi"/>
                <w:lang w:eastAsia="en-US"/>
              </w:rPr>
              <w:t>Een belangrijke nieuwe kaartlaag is stuurspoor. Een stuurspoor is een binnen een PPLG geldende aanduiding van een spoor. Deze benaming wordt gebruikt voor de rijwegsturing, waarbinnen deze geldt als van- of naar-locatie van een rijweg. Een stuurspoor is qua benaming in alle gevallen gelijk aan het overeenkomende spoor op het OBE-blad, en in veel gevallen (maar niet alle) komt de benaming ook overeen met het betreffende dienstregelpuntspoor. Een stuurspoor kan bestaan uit cijfers, letters of een combinatie van die twee.</w:t>
            </w:r>
          </w:p>
          <w:p w14:paraId="61BAC80B" w14:textId="77777777" w:rsidR="00346577" w:rsidRPr="00346577" w:rsidRDefault="00346577" w:rsidP="00346577">
            <w:pPr>
              <w:rPr>
                <w:rFonts w:asciiTheme="minorHAnsi" w:eastAsiaTheme="minorHAnsi" w:hAnsiTheme="minorHAnsi" w:cstheme="minorBidi"/>
                <w:lang w:eastAsia="en-US"/>
              </w:rPr>
            </w:pPr>
          </w:p>
          <w:p w14:paraId="283092CA" w14:textId="6FEE2B33" w:rsidR="00757862" w:rsidRPr="00462CF7" w:rsidRDefault="00346577" w:rsidP="32F0B936">
            <w:pPr>
              <w:rPr>
                <w:rFonts w:asciiTheme="minorHAnsi" w:eastAsiaTheme="minorHAnsi" w:hAnsiTheme="minorHAnsi" w:cstheme="minorBidi"/>
                <w:lang w:eastAsia="en-US"/>
              </w:rPr>
            </w:pPr>
            <w:r w:rsidRPr="00346577">
              <w:rPr>
                <w:rFonts w:asciiTheme="minorHAnsi" w:eastAsiaTheme="minorHAnsi" w:hAnsiTheme="minorHAnsi" w:cstheme="minorBidi"/>
                <w:lang w:eastAsia="en-US"/>
              </w:rPr>
              <w:t>Bij diverse objecttypen is daarnaast het attribuutveld PRORAIL_GEBIED toegevoegd. Hierin is opgenomen tot welke ProRail gebied een object behoort.</w:t>
            </w:r>
          </w:p>
        </w:tc>
        <w:tc>
          <w:tcPr>
            <w:tcW w:w="1843" w:type="dxa"/>
            <w:vAlign w:val="center"/>
          </w:tcPr>
          <w:p w14:paraId="348A9FB9" w14:textId="01309539" w:rsidR="00757862" w:rsidRPr="00A93CBC" w:rsidRDefault="006B64D5" w:rsidP="007A2CBB">
            <w:pPr>
              <w:rPr>
                <w:rFonts w:asciiTheme="minorHAnsi" w:eastAsiaTheme="minorHAnsi" w:hAnsiTheme="minorHAnsi" w:cstheme="minorBidi"/>
                <w:highlight w:val="yellow"/>
                <w:lang w:eastAsia="en-US"/>
              </w:rPr>
            </w:pPr>
            <w:hyperlink r:id="rId21" w:history="1">
              <w:r w:rsidR="00B76C8A" w:rsidRPr="00B76C8A">
                <w:rPr>
                  <w:rStyle w:val="Hyperlink"/>
                  <w:rFonts w:asciiTheme="minorHAnsi" w:eastAsiaTheme="minorHAnsi" w:hAnsiTheme="minorHAnsi" w:cstheme="minorBidi"/>
                  <w:lang w:eastAsia="en-US"/>
                </w:rPr>
                <w:t>Intern</w:t>
              </w:r>
            </w:hyperlink>
            <w:r w:rsidR="00B76C8A" w:rsidRPr="00B76C8A">
              <w:rPr>
                <w:rFonts w:asciiTheme="minorHAnsi" w:eastAsiaTheme="minorHAnsi" w:hAnsiTheme="minorHAnsi" w:cstheme="minorBidi"/>
                <w:lang w:eastAsia="en-US"/>
              </w:rPr>
              <w:t xml:space="preserve"> en </w:t>
            </w:r>
            <w:hyperlink r:id="rId22" w:history="1">
              <w:r w:rsidR="00B76C8A" w:rsidRPr="00373DFD">
                <w:rPr>
                  <w:rStyle w:val="Hyperlink"/>
                  <w:rFonts w:asciiTheme="minorHAnsi" w:eastAsiaTheme="minorHAnsi" w:hAnsiTheme="minorHAnsi" w:cstheme="minorBidi"/>
                  <w:lang w:eastAsia="en-US"/>
                </w:rPr>
                <w:t>extern</w:t>
              </w:r>
            </w:hyperlink>
          </w:p>
        </w:tc>
      </w:tr>
      <w:tr w:rsidR="00B44A09" w:rsidRPr="00A93CBC" w14:paraId="52051B8E" w14:textId="77777777" w:rsidTr="587720F6">
        <w:trPr>
          <w:trHeight w:val="2659"/>
        </w:trPr>
        <w:tc>
          <w:tcPr>
            <w:tcW w:w="2760" w:type="dxa"/>
            <w:noWrap/>
            <w:vAlign w:val="center"/>
          </w:tcPr>
          <w:p w14:paraId="64816C6F" w14:textId="497806E3" w:rsidR="00B44A09" w:rsidRPr="008A5397" w:rsidRDefault="006B64D5" w:rsidP="00B44A09">
            <w:hyperlink r:id="rId23" w:history="1">
              <w:r w:rsidR="00B44A09" w:rsidRPr="00591D85">
                <w:rPr>
                  <w:rStyle w:val="Hyperlink"/>
                  <w:rFonts w:ascii="Calibri" w:eastAsiaTheme="minorEastAsia" w:hAnsi="Calibri" w:cs="Calibri"/>
                  <w:noProof/>
                </w:rPr>
                <w:t>Geleidingssysteem_008</w:t>
              </w:r>
            </w:hyperlink>
          </w:p>
        </w:tc>
        <w:tc>
          <w:tcPr>
            <w:tcW w:w="3060" w:type="dxa"/>
            <w:vAlign w:val="center"/>
          </w:tcPr>
          <w:p w14:paraId="5429C6A0" w14:textId="377BB63A" w:rsidR="00B44A09" w:rsidRPr="008A5397" w:rsidRDefault="006B64D5" w:rsidP="00B44A09">
            <w:hyperlink r:id="rId24" w:history="1">
              <w:r w:rsidR="00B44A09" w:rsidRPr="0056087B">
                <w:rPr>
                  <w:rStyle w:val="Hyperlink"/>
                  <w:rFonts w:ascii="Calibri" w:eastAsiaTheme="minorEastAsia" w:hAnsi="Calibri" w:cs="Calibri"/>
                  <w:noProof/>
                </w:rPr>
                <w:t>Geleidingssysteem_007</w:t>
              </w:r>
            </w:hyperlink>
          </w:p>
        </w:tc>
        <w:tc>
          <w:tcPr>
            <w:tcW w:w="6649" w:type="dxa"/>
            <w:vAlign w:val="center"/>
          </w:tcPr>
          <w:p w14:paraId="6835CC3F" w14:textId="77777777" w:rsidR="00B44A09" w:rsidRDefault="00B44A09" w:rsidP="00B44A09">
            <w:pPr>
              <w:rPr>
                <w:rFonts w:asciiTheme="minorHAnsi" w:eastAsiaTheme="minorHAnsi" w:hAnsiTheme="minorHAnsi" w:cstheme="minorBidi"/>
                <w:lang w:eastAsia="en-US"/>
              </w:rPr>
            </w:pPr>
            <w:r w:rsidRPr="00C37240">
              <w:rPr>
                <w:rFonts w:asciiTheme="minorHAnsi" w:eastAsiaTheme="minorHAnsi" w:hAnsiTheme="minorHAnsi" w:cstheme="minorBidi"/>
                <w:lang w:eastAsia="en-US"/>
              </w:rPr>
              <w:t>Nieuwe kaartlagen</w:t>
            </w:r>
            <w:r>
              <w:rPr>
                <w:rFonts w:asciiTheme="minorHAnsi" w:eastAsiaTheme="minorHAnsi" w:hAnsiTheme="minorHAnsi" w:cstheme="minorBidi"/>
                <w:lang w:eastAsia="en-US"/>
              </w:rPr>
              <w:t>:</w:t>
            </w:r>
          </w:p>
          <w:p w14:paraId="72E97DCD" w14:textId="77777777" w:rsidR="00B44A09" w:rsidRDefault="00B44A09" w:rsidP="00B44A09">
            <w:pPr>
              <w:rPr>
                <w:rFonts w:asciiTheme="minorHAnsi" w:eastAsiaTheme="minorHAnsi" w:hAnsiTheme="minorHAnsi" w:cstheme="minorBidi"/>
                <w:lang w:eastAsia="en-US"/>
              </w:rPr>
            </w:pPr>
          </w:p>
          <w:p w14:paraId="028C176A" w14:textId="77777777" w:rsidR="00B44A09" w:rsidRPr="003164F3" w:rsidRDefault="00B44A09" w:rsidP="00B44A09">
            <w:pPr>
              <w:rPr>
                <w:rFonts w:asciiTheme="minorHAnsi" w:eastAsiaTheme="minorHAnsi" w:hAnsiTheme="minorHAnsi" w:cstheme="minorBidi"/>
                <w:lang w:eastAsia="en-US"/>
              </w:rPr>
            </w:pPr>
            <w:r>
              <w:rPr>
                <w:rFonts w:asciiTheme="minorHAnsi" w:eastAsiaTheme="minorHAnsi" w:hAnsiTheme="minorHAnsi" w:cstheme="minorBidi"/>
                <w:lang w:eastAsia="en-US"/>
              </w:rPr>
              <w:t>M</w:t>
            </w:r>
            <w:r w:rsidRPr="003164F3">
              <w:rPr>
                <w:rFonts w:asciiTheme="minorHAnsi" w:eastAsiaTheme="minorHAnsi" w:hAnsiTheme="minorHAnsi" w:cstheme="minorBidi"/>
                <w:lang w:eastAsia="en-US"/>
              </w:rPr>
              <w:t xml:space="preserve">onitoring locatie, </w:t>
            </w:r>
            <w:proofErr w:type="spellStart"/>
            <w:r w:rsidRPr="003164F3">
              <w:rPr>
                <w:rFonts w:asciiTheme="minorHAnsi" w:eastAsiaTheme="minorHAnsi" w:hAnsiTheme="minorHAnsi" w:cstheme="minorBidi"/>
                <w:lang w:eastAsia="en-US"/>
              </w:rPr>
              <w:t>hotbox</w:t>
            </w:r>
            <w:proofErr w:type="spellEnd"/>
            <w:r w:rsidRPr="003164F3">
              <w:rPr>
                <w:rFonts w:asciiTheme="minorHAnsi" w:eastAsiaTheme="minorHAnsi" w:hAnsiTheme="minorHAnsi" w:cstheme="minorBidi"/>
                <w:lang w:eastAsia="en-US"/>
              </w:rPr>
              <w:t xml:space="preserve"> detector, Quo </w:t>
            </w:r>
            <w:proofErr w:type="spellStart"/>
            <w:r w:rsidRPr="003164F3">
              <w:rPr>
                <w:rFonts w:asciiTheme="minorHAnsi" w:eastAsiaTheme="minorHAnsi" w:hAnsiTheme="minorHAnsi" w:cstheme="minorBidi"/>
                <w:lang w:eastAsia="en-US"/>
              </w:rPr>
              <w:t>Vadis</w:t>
            </w:r>
            <w:proofErr w:type="spellEnd"/>
            <w:r w:rsidRPr="003164F3">
              <w:rPr>
                <w:rFonts w:asciiTheme="minorHAnsi" w:eastAsiaTheme="minorHAnsi" w:hAnsiTheme="minorHAnsi" w:cstheme="minorBidi"/>
                <w:lang w:eastAsia="en-US"/>
              </w:rPr>
              <w:t xml:space="preserve">, </w:t>
            </w:r>
            <w:proofErr w:type="spellStart"/>
            <w:r w:rsidRPr="003164F3">
              <w:rPr>
                <w:rFonts w:asciiTheme="minorHAnsi" w:eastAsiaTheme="minorHAnsi" w:hAnsiTheme="minorHAnsi" w:cstheme="minorBidi"/>
                <w:lang w:eastAsia="en-US"/>
              </w:rPr>
              <w:t>sofis-balise</w:t>
            </w:r>
            <w:proofErr w:type="spellEnd"/>
            <w:r w:rsidRPr="003164F3">
              <w:rPr>
                <w:rFonts w:asciiTheme="minorHAnsi" w:eastAsiaTheme="minorHAnsi" w:hAnsiTheme="minorHAnsi" w:cstheme="minorBidi"/>
                <w:lang w:eastAsia="en-US"/>
              </w:rPr>
              <w:t xml:space="preserve">, </w:t>
            </w:r>
            <w:proofErr w:type="spellStart"/>
            <w:r w:rsidRPr="003164F3">
              <w:rPr>
                <w:rFonts w:asciiTheme="minorHAnsi" w:eastAsiaTheme="minorHAnsi" w:hAnsiTheme="minorHAnsi" w:cstheme="minorBidi"/>
                <w:lang w:eastAsia="en-US"/>
              </w:rPr>
              <w:t>vrijbalk</w:t>
            </w:r>
            <w:proofErr w:type="spellEnd"/>
            <w:r w:rsidRPr="003164F3">
              <w:rPr>
                <w:rFonts w:asciiTheme="minorHAnsi" w:eastAsiaTheme="minorHAnsi" w:hAnsiTheme="minorHAnsi" w:cstheme="minorBidi"/>
                <w:lang w:eastAsia="en-US"/>
              </w:rPr>
              <w:t xml:space="preserve">, </w:t>
            </w:r>
            <w:proofErr w:type="spellStart"/>
            <w:r w:rsidRPr="003164F3">
              <w:rPr>
                <w:rFonts w:asciiTheme="minorHAnsi" w:eastAsiaTheme="minorHAnsi" w:hAnsiTheme="minorHAnsi" w:cstheme="minorBidi"/>
                <w:lang w:eastAsia="en-US"/>
              </w:rPr>
              <w:t>wisselaansluitkast</w:t>
            </w:r>
            <w:proofErr w:type="spellEnd"/>
            <w:r w:rsidRPr="003164F3">
              <w:rPr>
                <w:rFonts w:asciiTheme="minorHAnsi" w:eastAsiaTheme="minorHAnsi" w:hAnsiTheme="minorHAnsi" w:cstheme="minorBidi"/>
                <w:lang w:eastAsia="en-US"/>
              </w:rPr>
              <w:t>, gang, spuitkop, brugovergang, dilaterende inrichting, spoorwisselbenamingen, spoortaksnelheden en ontspoorgeleiding.</w:t>
            </w:r>
          </w:p>
          <w:p w14:paraId="536AED63" w14:textId="77777777" w:rsidR="00B44A09" w:rsidRPr="003164F3" w:rsidRDefault="00B44A09" w:rsidP="00B44A09">
            <w:pPr>
              <w:rPr>
                <w:rFonts w:asciiTheme="minorHAnsi" w:eastAsiaTheme="minorHAnsi" w:hAnsiTheme="minorHAnsi" w:cstheme="minorBidi"/>
                <w:lang w:eastAsia="en-US"/>
              </w:rPr>
            </w:pPr>
          </w:p>
          <w:p w14:paraId="4821CB6E" w14:textId="77777777" w:rsidR="00B44A09" w:rsidRPr="003164F3" w:rsidRDefault="00B44A09" w:rsidP="00B44A09">
            <w:pPr>
              <w:rPr>
                <w:rFonts w:asciiTheme="minorHAnsi" w:eastAsiaTheme="minorHAnsi" w:hAnsiTheme="minorHAnsi" w:cstheme="minorBidi"/>
                <w:lang w:eastAsia="en-US"/>
              </w:rPr>
            </w:pPr>
            <w:r w:rsidRPr="003164F3">
              <w:rPr>
                <w:rFonts w:asciiTheme="minorHAnsi" w:eastAsiaTheme="minorHAnsi" w:hAnsiTheme="minorHAnsi" w:cstheme="minorBidi"/>
                <w:lang w:eastAsia="en-US"/>
              </w:rPr>
              <w:t>De kaartlaag spoorwisselbenamingen is afgeleid van de kaartlagen stuurspoor en wissels. Delen spoor die niet afgeleid kunnen worden hebben een zogeheten “pseudo” gekregen</w:t>
            </w:r>
            <w:r>
              <w:rPr>
                <w:rFonts w:asciiTheme="minorHAnsi" w:eastAsiaTheme="minorHAnsi" w:hAnsiTheme="minorHAnsi" w:cstheme="minorBidi"/>
                <w:lang w:eastAsia="en-US"/>
              </w:rPr>
              <w:t>.</w:t>
            </w:r>
          </w:p>
          <w:p w14:paraId="53860AFC" w14:textId="77777777" w:rsidR="00B44A09" w:rsidRDefault="00B44A09" w:rsidP="00B44A09">
            <w:pPr>
              <w:rPr>
                <w:rFonts w:asciiTheme="minorHAnsi" w:eastAsiaTheme="minorHAnsi" w:hAnsiTheme="minorHAnsi" w:cstheme="minorBidi"/>
                <w:lang w:eastAsia="en-US"/>
              </w:rPr>
            </w:pPr>
          </w:p>
          <w:p w14:paraId="58603F16" w14:textId="77777777" w:rsidR="00B44A09" w:rsidRDefault="00B44A09" w:rsidP="00B44A09">
            <w:pPr>
              <w:rPr>
                <w:rFonts w:asciiTheme="minorHAnsi" w:eastAsiaTheme="minorHAnsi" w:hAnsiTheme="minorHAnsi" w:cstheme="minorBidi"/>
                <w:lang w:eastAsia="en-US"/>
              </w:rPr>
            </w:pPr>
            <w:r w:rsidRPr="003164F3">
              <w:rPr>
                <w:rFonts w:asciiTheme="minorHAnsi" w:eastAsiaTheme="minorHAnsi" w:hAnsiTheme="minorHAnsi" w:cstheme="minorBidi"/>
                <w:lang w:eastAsia="en-US"/>
              </w:rPr>
              <w:t>Bij diverse objecttypen is daarnaast het attribuutveld PRORAIL_GEBIED toegevoegd. Hierin is opgenomen tot welke ProRail gebied een object behoort.</w:t>
            </w:r>
          </w:p>
          <w:p w14:paraId="61B5BBF8" w14:textId="77777777" w:rsidR="00B44A09" w:rsidRPr="003164F3" w:rsidRDefault="00B44A09" w:rsidP="00B44A09"/>
        </w:tc>
        <w:tc>
          <w:tcPr>
            <w:tcW w:w="1843" w:type="dxa"/>
            <w:vAlign w:val="center"/>
          </w:tcPr>
          <w:p w14:paraId="13F8FCC0" w14:textId="7F610B27" w:rsidR="00B44A09" w:rsidRDefault="006B64D5" w:rsidP="00B44A09">
            <w:pPr>
              <w:rPr>
                <w:rStyle w:val="Hyperlink"/>
              </w:rPr>
            </w:pPr>
            <w:hyperlink r:id="rId25" w:history="1">
              <w:r w:rsidR="00B44A09" w:rsidRPr="00B76C8A">
                <w:rPr>
                  <w:rStyle w:val="Hyperlink"/>
                  <w:rFonts w:asciiTheme="minorHAnsi" w:eastAsiaTheme="minorHAnsi" w:hAnsiTheme="minorHAnsi" w:cstheme="minorBidi"/>
                  <w:lang w:eastAsia="en-US"/>
                </w:rPr>
                <w:t>Intern</w:t>
              </w:r>
            </w:hyperlink>
            <w:r w:rsidR="00B44A09" w:rsidRPr="00B76C8A">
              <w:rPr>
                <w:rFonts w:asciiTheme="minorHAnsi" w:eastAsiaTheme="minorHAnsi" w:hAnsiTheme="minorHAnsi" w:cstheme="minorBidi"/>
                <w:lang w:eastAsia="en-US"/>
              </w:rPr>
              <w:t xml:space="preserve"> en </w:t>
            </w:r>
            <w:hyperlink r:id="rId26" w:history="1">
              <w:r w:rsidR="00B44A09" w:rsidRPr="00373DFD">
                <w:rPr>
                  <w:rStyle w:val="Hyperlink"/>
                  <w:rFonts w:asciiTheme="minorHAnsi" w:eastAsiaTheme="minorHAnsi" w:hAnsiTheme="minorHAnsi" w:cstheme="minorBidi"/>
                  <w:lang w:eastAsia="en-US"/>
                </w:rPr>
                <w:t>extern</w:t>
              </w:r>
            </w:hyperlink>
          </w:p>
        </w:tc>
      </w:tr>
    </w:tbl>
    <w:p w14:paraId="7E102532" w14:textId="51C61AFB" w:rsidR="00373DFD" w:rsidRDefault="00373DFD">
      <w:pPr>
        <w:rPr>
          <w:lang w:val="en-US"/>
        </w:rPr>
      </w:pPr>
    </w:p>
    <w:p w14:paraId="3805ED98" w14:textId="77777777" w:rsidR="00373DFD" w:rsidRDefault="00373DFD">
      <w:pPr>
        <w:rPr>
          <w:lang w:val="en-US"/>
        </w:rPr>
      </w:pPr>
      <w:r>
        <w:rPr>
          <w:lang w:val="en-US"/>
        </w:rPr>
        <w:br w:type="page"/>
      </w:r>
    </w:p>
    <w:tbl>
      <w:tblPr>
        <w:tblStyle w:val="Tabelraster"/>
        <w:tblW w:w="14312" w:type="dxa"/>
        <w:tblLook w:val="04A0" w:firstRow="1" w:lastRow="0" w:firstColumn="1" w:lastColumn="0" w:noHBand="0" w:noVBand="1"/>
      </w:tblPr>
      <w:tblGrid>
        <w:gridCol w:w="2823"/>
        <w:gridCol w:w="3165"/>
        <w:gridCol w:w="6481"/>
        <w:gridCol w:w="1843"/>
      </w:tblGrid>
      <w:tr w:rsidR="008D4C79" w:rsidRPr="00A93CBC" w14:paraId="62FB2AFF" w14:textId="77777777" w:rsidTr="587720F6">
        <w:trPr>
          <w:trHeight w:val="459"/>
        </w:trPr>
        <w:tc>
          <w:tcPr>
            <w:tcW w:w="2823" w:type="dxa"/>
            <w:shd w:val="clear" w:color="auto" w:fill="0D0D0D" w:themeFill="text1" w:themeFillTint="F2"/>
            <w:noWrap/>
            <w:vAlign w:val="center"/>
          </w:tcPr>
          <w:p w14:paraId="16F9AD17" w14:textId="77777777" w:rsidR="008D4C79" w:rsidRPr="00A93CBC" w:rsidRDefault="008D4C79" w:rsidP="00F01174">
            <w:pPr>
              <w:rPr>
                <w:rFonts w:asciiTheme="minorHAnsi" w:hAnsiTheme="minorHAnsi" w:cstheme="minorBidi"/>
                <w:b/>
                <w:bCs/>
              </w:rPr>
            </w:pPr>
            <w:r w:rsidRPr="00A93CBC">
              <w:rPr>
                <w:rFonts w:asciiTheme="minorHAnsi" w:hAnsiTheme="minorHAnsi" w:cstheme="minorBidi"/>
                <w:b/>
                <w:bCs/>
              </w:rPr>
              <w:lastRenderedPageBreak/>
              <w:t>Nieuwe MAPSERVICE</w:t>
            </w:r>
          </w:p>
        </w:tc>
        <w:tc>
          <w:tcPr>
            <w:tcW w:w="3165" w:type="dxa"/>
            <w:shd w:val="clear" w:color="auto" w:fill="0D0D0D" w:themeFill="text1" w:themeFillTint="F2"/>
            <w:vAlign w:val="center"/>
          </w:tcPr>
          <w:p w14:paraId="03721131" w14:textId="2D1F151F" w:rsidR="008D4C79" w:rsidRPr="00A93CBC" w:rsidRDefault="008D4C79" w:rsidP="00F01174">
            <w:pPr>
              <w:rPr>
                <w:rFonts w:asciiTheme="minorHAnsi" w:hAnsiTheme="minorHAnsi" w:cstheme="minorBidi"/>
                <w:b/>
                <w:bCs/>
              </w:rPr>
            </w:pPr>
            <w:r w:rsidRPr="00A93CBC">
              <w:rPr>
                <w:rFonts w:asciiTheme="minorHAnsi" w:hAnsiTheme="minorHAnsi" w:cstheme="minorBidi"/>
                <w:b/>
                <w:bCs/>
              </w:rPr>
              <w:t>Leidt tot sanering van*</w:t>
            </w:r>
          </w:p>
        </w:tc>
        <w:tc>
          <w:tcPr>
            <w:tcW w:w="6481" w:type="dxa"/>
            <w:shd w:val="clear" w:color="auto" w:fill="0D0D0D" w:themeFill="text1" w:themeFillTint="F2"/>
            <w:vAlign w:val="center"/>
          </w:tcPr>
          <w:p w14:paraId="4A0A435E" w14:textId="77777777" w:rsidR="008D4C79" w:rsidRPr="00A93CBC" w:rsidRDefault="008D4C79" w:rsidP="00F01174">
            <w:pPr>
              <w:rPr>
                <w:rFonts w:asciiTheme="minorHAnsi" w:hAnsiTheme="minorHAnsi" w:cstheme="minorBidi"/>
                <w:b/>
                <w:bCs/>
              </w:rPr>
            </w:pPr>
            <w:r w:rsidRPr="00A93CBC">
              <w:rPr>
                <w:rFonts w:asciiTheme="minorHAnsi" w:hAnsiTheme="minorHAnsi" w:cstheme="minorBidi"/>
                <w:b/>
                <w:bCs/>
              </w:rPr>
              <w:t>Omschrijving</w:t>
            </w:r>
          </w:p>
        </w:tc>
        <w:tc>
          <w:tcPr>
            <w:tcW w:w="1843" w:type="dxa"/>
            <w:shd w:val="clear" w:color="auto" w:fill="0D0D0D" w:themeFill="text1" w:themeFillTint="F2"/>
            <w:vAlign w:val="center"/>
          </w:tcPr>
          <w:p w14:paraId="24155F71" w14:textId="77777777" w:rsidR="008D4C79" w:rsidRPr="00A93CBC" w:rsidRDefault="008D4C79" w:rsidP="00F01174">
            <w:pPr>
              <w:rPr>
                <w:rFonts w:asciiTheme="minorHAnsi" w:hAnsiTheme="minorHAnsi" w:cstheme="minorBidi"/>
                <w:b/>
                <w:bCs/>
              </w:rPr>
            </w:pPr>
            <w:r w:rsidRPr="00A93CBC">
              <w:rPr>
                <w:rFonts w:asciiTheme="minorHAnsi" w:hAnsiTheme="minorHAnsi" w:cstheme="minorBidi"/>
                <w:b/>
                <w:bCs/>
              </w:rPr>
              <w:t>Beschikbaarheid</w:t>
            </w:r>
          </w:p>
        </w:tc>
      </w:tr>
      <w:tr w:rsidR="008D4C79" w:rsidRPr="00A93CBC" w14:paraId="7D2D8CC0" w14:textId="77777777" w:rsidTr="587720F6">
        <w:trPr>
          <w:trHeight w:val="947"/>
        </w:trPr>
        <w:tc>
          <w:tcPr>
            <w:tcW w:w="2823" w:type="dxa"/>
            <w:noWrap/>
            <w:vAlign w:val="center"/>
          </w:tcPr>
          <w:p w14:paraId="431A19BD" w14:textId="6E954C43" w:rsidR="008D4C79" w:rsidRPr="00A93CBC" w:rsidRDefault="006B64D5" w:rsidP="007716E2">
            <w:pPr>
              <w:rPr>
                <w:rFonts w:asciiTheme="minorHAnsi" w:eastAsiaTheme="minorHAnsi" w:hAnsiTheme="minorHAnsi" w:cstheme="minorBidi"/>
                <w:lang w:eastAsia="en-US"/>
              </w:rPr>
            </w:pPr>
            <w:hyperlink r:id="rId27" w:history="1">
              <w:r w:rsidR="008D4C79" w:rsidRPr="00591D85">
                <w:rPr>
                  <w:rStyle w:val="Hyperlink"/>
                  <w:rFonts w:asciiTheme="minorHAnsi" w:eastAsiaTheme="minorHAnsi" w:hAnsiTheme="minorHAnsi" w:cstheme="minorBidi"/>
                  <w:lang w:eastAsia="en-US"/>
                </w:rPr>
                <w:t>Gebiedsindelingen_ProRail_007</w:t>
              </w:r>
            </w:hyperlink>
          </w:p>
        </w:tc>
        <w:tc>
          <w:tcPr>
            <w:tcW w:w="3165" w:type="dxa"/>
            <w:vAlign w:val="center"/>
          </w:tcPr>
          <w:p w14:paraId="5B5A3775" w14:textId="2AEB78F5" w:rsidR="008D4C79" w:rsidRPr="00A93CBC" w:rsidRDefault="006B64D5" w:rsidP="007716E2">
            <w:pPr>
              <w:rPr>
                <w:rFonts w:asciiTheme="minorHAnsi" w:eastAsiaTheme="minorHAnsi" w:hAnsiTheme="minorHAnsi" w:cstheme="minorBidi"/>
                <w:lang w:eastAsia="en-US"/>
              </w:rPr>
            </w:pPr>
            <w:hyperlink r:id="rId28" w:history="1">
              <w:r w:rsidR="008D4C79" w:rsidRPr="0056087B">
                <w:rPr>
                  <w:rStyle w:val="Hyperlink"/>
                  <w:rFonts w:asciiTheme="minorHAnsi" w:eastAsiaTheme="minorHAnsi" w:hAnsiTheme="minorHAnsi" w:cstheme="minorBidi"/>
                  <w:lang w:eastAsia="en-US"/>
                </w:rPr>
                <w:t>Gebiedsindelingen_ProRail_006</w:t>
              </w:r>
            </w:hyperlink>
          </w:p>
        </w:tc>
        <w:tc>
          <w:tcPr>
            <w:tcW w:w="6481" w:type="dxa"/>
            <w:vAlign w:val="center"/>
          </w:tcPr>
          <w:p w14:paraId="20DFDFED" w14:textId="77777777" w:rsidR="00792676" w:rsidRDefault="008D4C79" w:rsidP="32F0B936">
            <w:pPr>
              <w:rPr>
                <w:rFonts w:asciiTheme="minorHAnsi" w:eastAsiaTheme="minorHAnsi" w:hAnsiTheme="minorHAnsi" w:cstheme="minorBidi"/>
                <w:lang w:eastAsia="en-US"/>
              </w:rPr>
            </w:pPr>
            <w:r w:rsidRPr="00CA5531">
              <w:rPr>
                <w:rFonts w:asciiTheme="minorHAnsi" w:eastAsiaTheme="minorHAnsi" w:hAnsiTheme="minorHAnsi" w:cstheme="minorBidi"/>
                <w:lang w:eastAsia="en-US"/>
              </w:rPr>
              <w:t xml:space="preserve">Nieuwe </w:t>
            </w:r>
            <w:r w:rsidR="00792676">
              <w:rPr>
                <w:rFonts w:asciiTheme="minorHAnsi" w:eastAsiaTheme="minorHAnsi" w:hAnsiTheme="minorHAnsi" w:cstheme="minorBidi"/>
                <w:lang w:eastAsia="en-US"/>
              </w:rPr>
              <w:t>k</w:t>
            </w:r>
            <w:r w:rsidRPr="00CA5531">
              <w:rPr>
                <w:rFonts w:asciiTheme="minorHAnsi" w:eastAsiaTheme="minorHAnsi" w:hAnsiTheme="minorHAnsi" w:cstheme="minorBidi"/>
                <w:lang w:eastAsia="en-US"/>
              </w:rPr>
              <w:t>aartlagen</w:t>
            </w:r>
            <w:r w:rsidR="00792676">
              <w:rPr>
                <w:rFonts w:asciiTheme="minorHAnsi" w:eastAsiaTheme="minorHAnsi" w:hAnsiTheme="minorHAnsi" w:cstheme="minorBidi"/>
                <w:lang w:eastAsia="en-US"/>
              </w:rPr>
              <w:t>:</w:t>
            </w:r>
          </w:p>
          <w:p w14:paraId="5E7BCA33" w14:textId="77777777" w:rsidR="00792676" w:rsidRDefault="00792676" w:rsidP="32F0B936">
            <w:pPr>
              <w:rPr>
                <w:rFonts w:asciiTheme="minorHAnsi" w:eastAsiaTheme="minorHAnsi" w:hAnsiTheme="minorHAnsi" w:cstheme="minorBidi"/>
                <w:lang w:eastAsia="en-US"/>
              </w:rPr>
            </w:pPr>
          </w:p>
          <w:p w14:paraId="4F6E780D" w14:textId="0D6574CD" w:rsidR="008D4C79" w:rsidRDefault="00483A85" w:rsidP="00A668E6">
            <w:pPr>
              <w:rPr>
                <w:rFonts w:ascii="Calibri" w:hAnsi="Calibri" w:cs="Calibri"/>
              </w:rPr>
            </w:pPr>
            <w:r>
              <w:rPr>
                <w:rFonts w:ascii="Calibri" w:hAnsi="Calibri" w:cs="Calibri"/>
              </w:rPr>
              <w:t xml:space="preserve">ProRail gebieden: De ProRail gebieden zijn de nieuwe organisatorische gebiedsindeling </w:t>
            </w:r>
            <w:proofErr w:type="spellStart"/>
            <w:r>
              <w:rPr>
                <w:rFonts w:ascii="Calibri" w:hAnsi="Calibri" w:cs="Calibri"/>
              </w:rPr>
              <w:t>i.h.k.v</w:t>
            </w:r>
            <w:proofErr w:type="spellEnd"/>
            <w:r>
              <w:rPr>
                <w:rFonts w:ascii="Calibri" w:hAnsi="Calibri" w:cs="Calibri"/>
              </w:rPr>
              <w:t xml:space="preserve">. het programma Samenspel </w:t>
            </w:r>
            <w:r w:rsidR="0023521A">
              <w:rPr>
                <w:rFonts w:ascii="Calibri" w:hAnsi="Calibri" w:cs="Calibri"/>
              </w:rPr>
              <w:t>voor meer treinen.</w:t>
            </w:r>
          </w:p>
          <w:p w14:paraId="4560B697" w14:textId="2A49A73B" w:rsidR="00483A85" w:rsidRDefault="00483A85" w:rsidP="00A668E6">
            <w:pPr>
              <w:rPr>
                <w:rFonts w:asciiTheme="minorHAnsi" w:eastAsiaTheme="minorHAnsi" w:hAnsiTheme="minorHAnsi" w:cstheme="minorBidi"/>
                <w:lang w:eastAsia="en-US"/>
              </w:rPr>
            </w:pPr>
          </w:p>
          <w:p w14:paraId="66A15D3F" w14:textId="169E82E1" w:rsidR="00483A85" w:rsidRDefault="00483A85" w:rsidP="00A668E6">
            <w:pPr>
              <w:rPr>
                <w:rFonts w:ascii="Calibri" w:hAnsi="Calibri" w:cs="Calibri"/>
              </w:rPr>
            </w:pPr>
            <w:r>
              <w:rPr>
                <w:rFonts w:ascii="Calibri" w:hAnsi="Calibri" w:cs="Calibri"/>
              </w:rPr>
              <w:t>Dienstregelpunt</w:t>
            </w:r>
            <w:r w:rsidR="003239B3">
              <w:rPr>
                <w:rFonts w:ascii="Calibri" w:hAnsi="Calibri" w:cs="Calibri"/>
              </w:rPr>
              <w:t xml:space="preserve"> </w:t>
            </w:r>
            <w:r>
              <w:rPr>
                <w:rFonts w:ascii="Calibri" w:hAnsi="Calibri" w:cs="Calibri"/>
              </w:rPr>
              <w:t>lijn</w:t>
            </w:r>
            <w:r w:rsidR="003239B3">
              <w:rPr>
                <w:rFonts w:ascii="Calibri" w:hAnsi="Calibri" w:cs="Calibri"/>
              </w:rPr>
              <w:t>: Deze kaartlaag omvat de lijngeometrie van de dienstregelpunten. Het betreft een aaneengesloten begrensd deel van sporen die tot een bepaald dienstregelpunt behoren.</w:t>
            </w:r>
          </w:p>
          <w:p w14:paraId="5A0FACB5" w14:textId="266173B9" w:rsidR="009F6C25" w:rsidRDefault="009F6C25" w:rsidP="00A668E6">
            <w:pPr>
              <w:rPr>
                <w:rFonts w:asciiTheme="minorHAnsi" w:eastAsiaTheme="minorHAnsi" w:hAnsiTheme="minorHAnsi" w:cstheme="minorBidi"/>
                <w:lang w:eastAsia="en-US"/>
              </w:rPr>
            </w:pPr>
          </w:p>
          <w:p w14:paraId="03A13D21" w14:textId="1716EA57" w:rsidR="009F6C25" w:rsidRDefault="009F6C25" w:rsidP="00A668E6">
            <w:pPr>
              <w:rPr>
                <w:rFonts w:ascii="Calibri" w:hAnsi="Calibri" w:cs="Calibri"/>
              </w:rPr>
            </w:pPr>
            <w:r>
              <w:rPr>
                <w:rFonts w:ascii="Calibri" w:hAnsi="Calibri" w:cs="Calibri"/>
              </w:rPr>
              <w:t>Saneringsgebieden:</w:t>
            </w:r>
            <w:r w:rsidR="00F344D9">
              <w:rPr>
                <w:rFonts w:ascii="Calibri" w:hAnsi="Calibri" w:cs="Calibri"/>
              </w:rPr>
              <w:t xml:space="preserve"> In deze kaartlaag zijn de gebieden vastgelegd waarvoor een saneringsbesluit is genomen, </w:t>
            </w:r>
            <w:proofErr w:type="spellStart"/>
            <w:r w:rsidR="00F344D9">
              <w:rPr>
                <w:rFonts w:ascii="Calibri" w:hAnsi="Calibri" w:cs="Calibri"/>
              </w:rPr>
              <w:t>danwel</w:t>
            </w:r>
            <w:proofErr w:type="spellEnd"/>
            <w:r w:rsidR="00F344D9">
              <w:rPr>
                <w:rFonts w:ascii="Calibri" w:hAnsi="Calibri" w:cs="Calibri"/>
              </w:rPr>
              <w:t xml:space="preserve"> een stuk infra (definitief) niet berijdbaar is. Een stuk infra is niet berijdbaar als het betreffende spoor niet meer is aangesloten op de hoofdspoorweginfrastructuur (HSWI), doordat er geen fysieke verbinding meer mee is of omdat er een wisselklem aanwezig is.</w:t>
            </w:r>
          </w:p>
          <w:p w14:paraId="6528D6C2" w14:textId="6AC3B16E" w:rsidR="00F344D9" w:rsidRDefault="00F344D9" w:rsidP="00A668E6">
            <w:pPr>
              <w:rPr>
                <w:rFonts w:asciiTheme="minorHAnsi" w:eastAsiaTheme="minorHAnsi" w:hAnsiTheme="minorHAnsi" w:cstheme="minorBidi"/>
                <w:lang w:eastAsia="en-US"/>
              </w:rPr>
            </w:pPr>
          </w:p>
          <w:p w14:paraId="2F0E6E81" w14:textId="3F9F0325" w:rsidR="00F631C0" w:rsidRPr="006C3C42" w:rsidRDefault="00F344D9" w:rsidP="32F0B936">
            <w:pPr>
              <w:rPr>
                <w:rFonts w:ascii="Calibri" w:hAnsi="Calibri" w:cs="Calibri"/>
              </w:rPr>
            </w:pPr>
            <w:r>
              <w:rPr>
                <w:rFonts w:ascii="Calibri" w:hAnsi="Calibri" w:cs="Calibri"/>
              </w:rPr>
              <w:t xml:space="preserve">Beperkingengebied spoor: </w:t>
            </w:r>
            <w:r w:rsidR="009B6274">
              <w:rPr>
                <w:rFonts w:ascii="Calibri" w:hAnsi="Calibri" w:cs="Calibri"/>
              </w:rPr>
              <w:t>In een beperkingengebied verleent ProRail vergunningen (of regelt ontheffingen/ontvangt meldingen) voor activiteiten die op of nabij het spoor plaatsvinden, zoals het maken van onderdoorgangen, leggen van kabels, etc. Doel hiervan is om de infra (of het gebruik daarvan) zelf te beschermen.</w:t>
            </w:r>
          </w:p>
        </w:tc>
        <w:tc>
          <w:tcPr>
            <w:tcW w:w="1843" w:type="dxa"/>
            <w:vAlign w:val="center"/>
          </w:tcPr>
          <w:p w14:paraId="64AA87ED" w14:textId="0076E669" w:rsidR="008D4C79" w:rsidRPr="00A93CBC" w:rsidRDefault="006B64D5" w:rsidP="194B7D42">
            <w:pPr>
              <w:rPr>
                <w:rFonts w:asciiTheme="minorHAnsi" w:eastAsiaTheme="minorEastAsia" w:hAnsiTheme="minorHAnsi" w:cstheme="minorBidi"/>
                <w:highlight w:val="yellow"/>
                <w:lang w:eastAsia="en-US"/>
              </w:rPr>
            </w:pPr>
            <w:hyperlink r:id="rId29" w:history="1">
              <w:r w:rsidR="00770EF5" w:rsidRPr="00B76C8A">
                <w:rPr>
                  <w:rStyle w:val="Hyperlink"/>
                  <w:rFonts w:asciiTheme="minorHAnsi" w:eastAsiaTheme="minorHAnsi" w:hAnsiTheme="minorHAnsi" w:cstheme="minorBidi"/>
                  <w:lang w:eastAsia="en-US"/>
                </w:rPr>
                <w:t>Intern</w:t>
              </w:r>
            </w:hyperlink>
            <w:r w:rsidR="00770EF5" w:rsidRPr="00B76C8A">
              <w:rPr>
                <w:rFonts w:asciiTheme="minorHAnsi" w:eastAsiaTheme="minorHAnsi" w:hAnsiTheme="minorHAnsi" w:cstheme="minorBidi"/>
                <w:lang w:eastAsia="en-US"/>
              </w:rPr>
              <w:t xml:space="preserve"> en </w:t>
            </w:r>
            <w:hyperlink r:id="rId30" w:history="1">
              <w:r w:rsidR="00770EF5" w:rsidRPr="00373DFD">
                <w:rPr>
                  <w:rStyle w:val="Hyperlink"/>
                  <w:rFonts w:asciiTheme="minorHAnsi" w:eastAsiaTheme="minorHAnsi" w:hAnsiTheme="minorHAnsi" w:cstheme="minorBidi"/>
                  <w:lang w:eastAsia="en-US"/>
                </w:rPr>
                <w:t>extern</w:t>
              </w:r>
            </w:hyperlink>
          </w:p>
        </w:tc>
      </w:tr>
      <w:tr w:rsidR="008D4C79" w:rsidRPr="00A93CBC" w14:paraId="5F3F5636" w14:textId="77777777" w:rsidTr="587720F6">
        <w:trPr>
          <w:trHeight w:val="947"/>
        </w:trPr>
        <w:tc>
          <w:tcPr>
            <w:tcW w:w="2823" w:type="dxa"/>
            <w:noWrap/>
            <w:vAlign w:val="center"/>
          </w:tcPr>
          <w:p w14:paraId="577D930A" w14:textId="181EF562" w:rsidR="008D4C79" w:rsidRPr="00A93CBC" w:rsidRDefault="006B64D5" w:rsidP="57ADBE10">
            <w:pPr>
              <w:rPr>
                <w:rFonts w:asciiTheme="minorHAnsi" w:eastAsiaTheme="minorEastAsia" w:hAnsiTheme="minorHAnsi" w:cstheme="minorBidi"/>
                <w:lang w:eastAsia="en-US"/>
              </w:rPr>
            </w:pPr>
            <w:hyperlink r:id="rId31" w:history="1">
              <w:r w:rsidR="008D4C79" w:rsidRPr="00591D85">
                <w:rPr>
                  <w:rStyle w:val="Hyperlink"/>
                  <w:rFonts w:asciiTheme="minorHAnsi" w:eastAsiaTheme="minorEastAsia" w:hAnsiTheme="minorHAnsi" w:cstheme="minorBidi"/>
                  <w:lang w:eastAsia="en-US"/>
                </w:rPr>
                <w:t>Kabelsituatie_001</w:t>
              </w:r>
            </w:hyperlink>
            <w:r w:rsidR="008D4C79" w:rsidRPr="57ADBE10">
              <w:rPr>
                <w:rFonts w:asciiTheme="minorHAnsi" w:eastAsiaTheme="minorEastAsia" w:hAnsiTheme="minorHAnsi" w:cstheme="minorBidi"/>
                <w:lang w:eastAsia="en-US"/>
              </w:rPr>
              <w:t xml:space="preserve"> </w:t>
            </w:r>
          </w:p>
        </w:tc>
        <w:tc>
          <w:tcPr>
            <w:tcW w:w="3165" w:type="dxa"/>
            <w:vAlign w:val="center"/>
          </w:tcPr>
          <w:p w14:paraId="077ED90D" w14:textId="6AD28BDA" w:rsidR="008D4C79" w:rsidRPr="00A93CBC" w:rsidRDefault="006B64D5" w:rsidP="4016C8EB">
            <w:pPr>
              <w:rPr>
                <w:rFonts w:asciiTheme="minorHAnsi" w:eastAsiaTheme="minorEastAsia" w:hAnsiTheme="minorHAnsi" w:cstheme="minorBidi"/>
                <w:lang w:eastAsia="en-US"/>
              </w:rPr>
            </w:pPr>
            <w:hyperlink r:id="rId32" w:history="1">
              <w:r w:rsidR="00A305B0" w:rsidRPr="00174FF0">
                <w:rPr>
                  <w:rStyle w:val="Hyperlink"/>
                  <w:rFonts w:asciiTheme="minorHAnsi" w:eastAsiaTheme="minorEastAsia" w:hAnsiTheme="minorHAnsi" w:cstheme="minorBidi"/>
                  <w:lang w:eastAsia="en-US"/>
                </w:rPr>
                <w:t>PIVO</w:t>
              </w:r>
            </w:hyperlink>
            <w:r w:rsidR="00C96335" w:rsidRPr="4016C8EB">
              <w:rPr>
                <w:rFonts w:asciiTheme="minorHAnsi" w:eastAsiaTheme="minorEastAsia" w:hAnsiTheme="minorHAnsi" w:cstheme="minorBidi"/>
                <w:lang w:eastAsia="en-US"/>
              </w:rPr>
              <w:t xml:space="preserve"> (al</w:t>
            </w:r>
            <w:r w:rsidR="728C6004" w:rsidRPr="4016C8EB">
              <w:rPr>
                <w:rFonts w:asciiTheme="minorHAnsi" w:eastAsiaTheme="minorEastAsia" w:hAnsiTheme="minorHAnsi" w:cstheme="minorBidi"/>
                <w:lang w:eastAsia="en-US"/>
              </w:rPr>
              <w:t>le</w:t>
            </w:r>
            <w:r w:rsidR="00C96335" w:rsidRPr="4016C8EB">
              <w:rPr>
                <w:rFonts w:asciiTheme="minorHAnsi" w:eastAsiaTheme="minorEastAsia" w:hAnsiTheme="minorHAnsi" w:cstheme="minorBidi"/>
                <w:lang w:eastAsia="en-US"/>
              </w:rPr>
              <w:t>en intern beschikbaar)</w:t>
            </w:r>
          </w:p>
        </w:tc>
        <w:tc>
          <w:tcPr>
            <w:tcW w:w="6481" w:type="dxa"/>
            <w:vAlign w:val="center"/>
          </w:tcPr>
          <w:p w14:paraId="3150BA57" w14:textId="2CEB23B7" w:rsidR="001D2239" w:rsidRPr="00FD486B" w:rsidRDefault="00C96335" w:rsidP="00C96335">
            <w:pPr>
              <w:pStyle w:val="Geenafstand"/>
              <w:rPr>
                <w:rFonts w:ascii="Calibri" w:eastAsia="Calibri" w:hAnsi="Calibri" w:cs="Calibri"/>
              </w:rPr>
            </w:pPr>
            <w:r w:rsidRPr="195D7136">
              <w:rPr>
                <w:rFonts w:ascii="Calibri" w:eastAsia="Calibri" w:hAnsi="Calibri" w:cs="Calibri"/>
              </w:rPr>
              <w:t>Deze service bevat Ondergrondse Infra objecten afkomstig van de Kabelsituatie (KS-) tekeningen. Alle objecten zijn afkomstig van de meest actuele tekeningversie.</w:t>
            </w:r>
          </w:p>
        </w:tc>
        <w:tc>
          <w:tcPr>
            <w:tcW w:w="1843" w:type="dxa"/>
            <w:vAlign w:val="center"/>
          </w:tcPr>
          <w:p w14:paraId="5E50DD1C" w14:textId="45C72DFC" w:rsidR="008D4C79" w:rsidRPr="00A93CBC" w:rsidRDefault="006B64D5" w:rsidP="007716E2">
            <w:pPr>
              <w:rPr>
                <w:rFonts w:asciiTheme="minorHAnsi" w:eastAsiaTheme="minorHAnsi" w:hAnsiTheme="minorHAnsi" w:cstheme="minorBidi"/>
                <w:lang w:eastAsia="en-US"/>
              </w:rPr>
            </w:pPr>
            <w:hyperlink r:id="rId33" w:history="1">
              <w:r w:rsidR="00200289" w:rsidRPr="00B76C8A">
                <w:rPr>
                  <w:rStyle w:val="Hyperlink"/>
                  <w:rFonts w:asciiTheme="minorHAnsi" w:eastAsiaTheme="minorHAnsi" w:hAnsiTheme="minorHAnsi" w:cstheme="minorBidi"/>
                  <w:lang w:eastAsia="en-US"/>
                </w:rPr>
                <w:t>Intern</w:t>
              </w:r>
            </w:hyperlink>
            <w:r w:rsidR="00200289" w:rsidRPr="00B76C8A">
              <w:rPr>
                <w:rFonts w:asciiTheme="minorHAnsi" w:eastAsiaTheme="minorHAnsi" w:hAnsiTheme="minorHAnsi" w:cstheme="minorBidi"/>
                <w:lang w:eastAsia="en-US"/>
              </w:rPr>
              <w:t xml:space="preserve"> en </w:t>
            </w:r>
            <w:hyperlink r:id="rId34" w:history="1">
              <w:r w:rsidR="00200289" w:rsidRPr="00373DFD">
                <w:rPr>
                  <w:rStyle w:val="Hyperlink"/>
                  <w:rFonts w:asciiTheme="minorHAnsi" w:eastAsiaTheme="minorHAnsi" w:hAnsiTheme="minorHAnsi" w:cstheme="minorBidi"/>
                  <w:lang w:eastAsia="en-US"/>
                </w:rPr>
                <w:t>extern</w:t>
              </w:r>
            </w:hyperlink>
          </w:p>
        </w:tc>
      </w:tr>
      <w:tr w:rsidR="008D4C79" w:rsidRPr="00A93CBC" w14:paraId="1CA0C257" w14:textId="77777777" w:rsidTr="587720F6">
        <w:trPr>
          <w:trHeight w:val="947"/>
        </w:trPr>
        <w:tc>
          <w:tcPr>
            <w:tcW w:w="2823" w:type="dxa"/>
            <w:noWrap/>
            <w:vAlign w:val="center"/>
          </w:tcPr>
          <w:p w14:paraId="2E400BE3" w14:textId="0C631BBC" w:rsidR="008D4C79" w:rsidRPr="0064542A" w:rsidRDefault="006B64D5" w:rsidP="007716E2">
            <w:pPr>
              <w:rPr>
                <w:rFonts w:asciiTheme="minorHAnsi" w:eastAsiaTheme="minorHAnsi" w:hAnsiTheme="minorHAnsi" w:cstheme="minorBidi"/>
                <w:lang w:eastAsia="en-US"/>
              </w:rPr>
            </w:pPr>
            <w:hyperlink r:id="rId35" w:history="1">
              <w:r w:rsidR="00171211" w:rsidRPr="00591D85">
                <w:rPr>
                  <w:rStyle w:val="Hyperlink"/>
                  <w:rFonts w:asciiTheme="minorHAnsi" w:eastAsiaTheme="minorHAnsi" w:hAnsiTheme="minorHAnsi" w:cstheme="minorBidi"/>
                  <w:lang w:eastAsia="en-US"/>
                </w:rPr>
                <w:t>Riool_Drainage_en_Diesel_001</w:t>
              </w:r>
            </w:hyperlink>
          </w:p>
        </w:tc>
        <w:tc>
          <w:tcPr>
            <w:tcW w:w="3165" w:type="dxa"/>
            <w:vAlign w:val="center"/>
          </w:tcPr>
          <w:p w14:paraId="6A14D150" w14:textId="053BE4C8" w:rsidR="008D4C79" w:rsidRPr="0064542A" w:rsidRDefault="006C3C42" w:rsidP="007716E2">
            <w:pPr>
              <w:rPr>
                <w:rFonts w:asciiTheme="minorHAnsi" w:eastAsiaTheme="minorHAnsi" w:hAnsiTheme="minorHAnsi" w:cstheme="minorBidi"/>
                <w:lang w:eastAsia="en-US"/>
              </w:rPr>
            </w:pPr>
            <w:r>
              <w:rPr>
                <w:rFonts w:asciiTheme="minorHAnsi" w:eastAsiaTheme="minorHAnsi" w:hAnsiTheme="minorHAnsi" w:cstheme="minorBidi"/>
                <w:lang w:eastAsia="en-US"/>
              </w:rPr>
              <w:t>-</w:t>
            </w:r>
          </w:p>
        </w:tc>
        <w:tc>
          <w:tcPr>
            <w:tcW w:w="6481" w:type="dxa"/>
            <w:vAlign w:val="center"/>
          </w:tcPr>
          <w:p w14:paraId="3BAEDFB3" w14:textId="735BC2A6" w:rsidR="008D4C79" w:rsidRPr="00FD486B" w:rsidRDefault="00171211" w:rsidP="007716E2">
            <w:pPr>
              <w:rPr>
                <w:rFonts w:eastAsiaTheme="minorHAnsi"/>
                <w:lang w:eastAsia="en-US"/>
              </w:rPr>
            </w:pPr>
            <w:r w:rsidRPr="195D7136">
              <w:rPr>
                <w:rFonts w:ascii="Calibri" w:eastAsia="Calibri" w:hAnsi="Calibri" w:cs="Calibri"/>
              </w:rPr>
              <w:t>Deze service bevat Ondergrondse Infra objecten afkomstig van de Riool-, Drainage en Diesel (RD-) tekeningen. Alle objecten zijn afkomstig van de meest actuele tekeningversie</w:t>
            </w:r>
            <w:r>
              <w:rPr>
                <w:rFonts w:ascii="Calibri" w:eastAsia="Calibri" w:hAnsi="Calibri" w:cs="Calibri"/>
              </w:rPr>
              <w:t>.</w:t>
            </w:r>
          </w:p>
        </w:tc>
        <w:tc>
          <w:tcPr>
            <w:tcW w:w="1843" w:type="dxa"/>
            <w:vAlign w:val="center"/>
          </w:tcPr>
          <w:p w14:paraId="35125DAF" w14:textId="628AAE83" w:rsidR="008D4C79" w:rsidRPr="0064542A" w:rsidRDefault="006B64D5" w:rsidP="007716E2">
            <w:pPr>
              <w:rPr>
                <w:rFonts w:asciiTheme="minorHAnsi" w:eastAsiaTheme="minorHAnsi" w:hAnsiTheme="minorHAnsi" w:cstheme="minorBidi"/>
                <w:lang w:eastAsia="en-US"/>
              </w:rPr>
            </w:pPr>
            <w:hyperlink r:id="rId36" w:history="1">
              <w:r w:rsidR="00200289" w:rsidRPr="00B76C8A">
                <w:rPr>
                  <w:rStyle w:val="Hyperlink"/>
                  <w:rFonts w:asciiTheme="minorHAnsi" w:eastAsiaTheme="minorHAnsi" w:hAnsiTheme="minorHAnsi" w:cstheme="minorBidi"/>
                  <w:lang w:eastAsia="en-US"/>
                </w:rPr>
                <w:t>Intern</w:t>
              </w:r>
            </w:hyperlink>
            <w:r w:rsidR="00200289" w:rsidRPr="00B76C8A">
              <w:rPr>
                <w:rFonts w:asciiTheme="minorHAnsi" w:eastAsiaTheme="minorHAnsi" w:hAnsiTheme="minorHAnsi" w:cstheme="minorBidi"/>
                <w:lang w:eastAsia="en-US"/>
              </w:rPr>
              <w:t xml:space="preserve"> en </w:t>
            </w:r>
            <w:hyperlink r:id="rId37" w:history="1">
              <w:r w:rsidR="00200289" w:rsidRPr="00373DFD">
                <w:rPr>
                  <w:rStyle w:val="Hyperlink"/>
                  <w:rFonts w:asciiTheme="minorHAnsi" w:eastAsiaTheme="minorHAnsi" w:hAnsiTheme="minorHAnsi" w:cstheme="minorBidi"/>
                  <w:lang w:eastAsia="en-US"/>
                </w:rPr>
                <w:t>extern</w:t>
              </w:r>
            </w:hyperlink>
          </w:p>
        </w:tc>
      </w:tr>
      <w:tr w:rsidR="00685A64" w:rsidRPr="00A93CBC" w14:paraId="28A0C2B0" w14:textId="77777777" w:rsidTr="587720F6">
        <w:trPr>
          <w:trHeight w:val="947"/>
        </w:trPr>
        <w:tc>
          <w:tcPr>
            <w:tcW w:w="2823" w:type="dxa"/>
            <w:noWrap/>
            <w:vAlign w:val="center"/>
          </w:tcPr>
          <w:p w14:paraId="5EBFC246" w14:textId="4A89C793" w:rsidR="00685A64" w:rsidRPr="00E44716" w:rsidRDefault="006B64D5" w:rsidP="007716E2">
            <w:pPr>
              <w:rPr>
                <w:rFonts w:asciiTheme="minorHAnsi" w:eastAsiaTheme="minorHAnsi" w:hAnsiTheme="minorHAnsi" w:cstheme="minorBidi"/>
                <w:lang w:eastAsia="en-US"/>
              </w:rPr>
            </w:pPr>
            <w:hyperlink r:id="rId38" w:history="1">
              <w:r w:rsidR="00171211" w:rsidRPr="00591D85">
                <w:rPr>
                  <w:rStyle w:val="Hyperlink"/>
                  <w:rFonts w:asciiTheme="minorHAnsi" w:eastAsiaTheme="minorHAnsi" w:hAnsiTheme="minorHAnsi" w:cstheme="minorBidi"/>
                  <w:lang w:eastAsia="en-US"/>
                </w:rPr>
                <w:t>Water_en_Brandleidingen_001</w:t>
              </w:r>
            </w:hyperlink>
          </w:p>
        </w:tc>
        <w:tc>
          <w:tcPr>
            <w:tcW w:w="3165" w:type="dxa"/>
            <w:vAlign w:val="center"/>
          </w:tcPr>
          <w:p w14:paraId="7D8CEC3D" w14:textId="65C48407" w:rsidR="00685A64" w:rsidRPr="0064542A" w:rsidRDefault="006C3C42" w:rsidP="007716E2">
            <w:r>
              <w:t>-</w:t>
            </w:r>
          </w:p>
        </w:tc>
        <w:tc>
          <w:tcPr>
            <w:tcW w:w="6481" w:type="dxa"/>
            <w:vAlign w:val="center"/>
          </w:tcPr>
          <w:p w14:paraId="224FE72F" w14:textId="50D0F37B" w:rsidR="00685A64" w:rsidRPr="00E44716" w:rsidRDefault="00E44716" w:rsidP="00E44716">
            <w:pPr>
              <w:pStyle w:val="Geenafstand"/>
              <w:rPr>
                <w:rFonts w:ascii="Calibri" w:eastAsia="Calibri" w:hAnsi="Calibri" w:cs="Calibri"/>
              </w:rPr>
            </w:pPr>
            <w:r w:rsidRPr="195D7136">
              <w:rPr>
                <w:rFonts w:ascii="Calibri" w:eastAsia="Calibri" w:hAnsi="Calibri" w:cs="Calibri"/>
              </w:rPr>
              <w:t>Deze service bevat Ondergrondse Infra objecten afkomstig van de Water- en Brandleidingen (WB-) tekeningen. Alle objecten zijn afkomstig van de meest actuele tekeningversie.</w:t>
            </w:r>
          </w:p>
        </w:tc>
        <w:tc>
          <w:tcPr>
            <w:tcW w:w="1843" w:type="dxa"/>
            <w:vAlign w:val="center"/>
          </w:tcPr>
          <w:p w14:paraId="6E64B5D6" w14:textId="70AAA476" w:rsidR="00685A64" w:rsidRPr="0064542A" w:rsidRDefault="006B64D5" w:rsidP="007716E2">
            <w:hyperlink r:id="rId39" w:history="1">
              <w:r w:rsidR="00200289" w:rsidRPr="00B76C8A">
                <w:rPr>
                  <w:rStyle w:val="Hyperlink"/>
                  <w:rFonts w:asciiTheme="minorHAnsi" w:eastAsiaTheme="minorHAnsi" w:hAnsiTheme="minorHAnsi" w:cstheme="minorBidi"/>
                  <w:lang w:eastAsia="en-US"/>
                </w:rPr>
                <w:t>Intern</w:t>
              </w:r>
            </w:hyperlink>
            <w:r w:rsidR="00200289" w:rsidRPr="00B76C8A">
              <w:rPr>
                <w:rFonts w:asciiTheme="minorHAnsi" w:eastAsiaTheme="minorHAnsi" w:hAnsiTheme="minorHAnsi" w:cstheme="minorBidi"/>
                <w:lang w:eastAsia="en-US"/>
              </w:rPr>
              <w:t xml:space="preserve"> en </w:t>
            </w:r>
            <w:hyperlink r:id="rId40" w:history="1">
              <w:r w:rsidR="00200289" w:rsidRPr="00373DFD">
                <w:rPr>
                  <w:rStyle w:val="Hyperlink"/>
                  <w:rFonts w:asciiTheme="minorHAnsi" w:eastAsiaTheme="minorHAnsi" w:hAnsiTheme="minorHAnsi" w:cstheme="minorBidi"/>
                  <w:lang w:eastAsia="en-US"/>
                </w:rPr>
                <w:t>extern</w:t>
              </w:r>
            </w:hyperlink>
          </w:p>
        </w:tc>
      </w:tr>
    </w:tbl>
    <w:p w14:paraId="3ADA1941" w14:textId="77777777" w:rsidR="001C2406" w:rsidRDefault="001C2406">
      <w:r>
        <w:br w:type="page"/>
      </w:r>
    </w:p>
    <w:tbl>
      <w:tblPr>
        <w:tblStyle w:val="Tabelraster"/>
        <w:tblW w:w="14312" w:type="dxa"/>
        <w:tblLook w:val="04A0" w:firstRow="1" w:lastRow="0" w:firstColumn="1" w:lastColumn="0" w:noHBand="0" w:noVBand="1"/>
      </w:tblPr>
      <w:tblGrid>
        <w:gridCol w:w="2823"/>
        <w:gridCol w:w="3165"/>
        <w:gridCol w:w="6481"/>
        <w:gridCol w:w="1843"/>
      </w:tblGrid>
      <w:tr w:rsidR="001C2406" w:rsidRPr="00A93CBC" w14:paraId="493A547A" w14:textId="77777777" w:rsidTr="001C2406">
        <w:trPr>
          <w:trHeight w:val="558"/>
        </w:trPr>
        <w:tc>
          <w:tcPr>
            <w:tcW w:w="2823" w:type="dxa"/>
            <w:shd w:val="clear" w:color="auto" w:fill="000000" w:themeFill="text1"/>
            <w:noWrap/>
            <w:vAlign w:val="center"/>
          </w:tcPr>
          <w:p w14:paraId="64A1859C" w14:textId="7B81BA6E" w:rsidR="001C2406" w:rsidRPr="001C2406" w:rsidRDefault="001C2406" w:rsidP="001C2406">
            <w:pPr>
              <w:rPr>
                <w:rStyle w:val="Hyperlink"/>
                <w:color w:val="FFFFFF" w:themeColor="background1"/>
              </w:rPr>
            </w:pPr>
            <w:r w:rsidRPr="001C2406">
              <w:rPr>
                <w:rFonts w:asciiTheme="minorHAnsi" w:eastAsiaTheme="minorHAnsi" w:hAnsiTheme="minorHAnsi" w:cstheme="minorBidi"/>
                <w:color w:val="FFFFFF" w:themeColor="background1"/>
                <w:sz w:val="22"/>
                <w:szCs w:val="22"/>
                <w:lang w:eastAsia="en-US"/>
              </w:rPr>
              <w:lastRenderedPageBreak/>
              <w:br w:type="page"/>
            </w:r>
            <w:r w:rsidRPr="001C2406">
              <w:rPr>
                <w:rFonts w:asciiTheme="minorHAnsi" w:eastAsiaTheme="minorHAnsi" w:hAnsiTheme="minorHAnsi" w:cstheme="minorBidi"/>
                <w:color w:val="FFFFFF" w:themeColor="background1"/>
                <w:sz w:val="22"/>
                <w:szCs w:val="22"/>
                <w:lang w:eastAsia="en-US"/>
              </w:rPr>
              <w:br w:type="page"/>
            </w:r>
            <w:r w:rsidRPr="001C2406">
              <w:rPr>
                <w:rFonts w:asciiTheme="minorHAnsi" w:eastAsiaTheme="minorHAnsi" w:hAnsiTheme="minorHAnsi" w:cstheme="minorBidi"/>
                <w:color w:val="FFFFFF" w:themeColor="background1"/>
                <w:sz w:val="22"/>
                <w:szCs w:val="22"/>
                <w:lang w:eastAsia="en-US"/>
              </w:rPr>
              <w:br w:type="page"/>
            </w:r>
            <w:r w:rsidRPr="001C2406">
              <w:rPr>
                <w:rFonts w:asciiTheme="minorHAnsi" w:hAnsiTheme="minorHAnsi" w:cstheme="minorBidi"/>
                <w:b/>
                <w:bCs/>
                <w:color w:val="FFFFFF" w:themeColor="background1"/>
              </w:rPr>
              <w:t>Nieuwe MAPSERVICE</w:t>
            </w:r>
          </w:p>
        </w:tc>
        <w:tc>
          <w:tcPr>
            <w:tcW w:w="3165" w:type="dxa"/>
            <w:shd w:val="clear" w:color="auto" w:fill="000000" w:themeFill="text1"/>
            <w:vAlign w:val="center"/>
          </w:tcPr>
          <w:p w14:paraId="238F9421" w14:textId="410B7DAF" w:rsidR="001C2406" w:rsidRPr="001C2406" w:rsidRDefault="001C2406" w:rsidP="001C2406">
            <w:pPr>
              <w:rPr>
                <w:color w:val="FFFFFF" w:themeColor="background1"/>
              </w:rPr>
            </w:pPr>
            <w:r w:rsidRPr="001C2406">
              <w:rPr>
                <w:rFonts w:asciiTheme="minorHAnsi" w:hAnsiTheme="minorHAnsi" w:cstheme="minorBidi"/>
                <w:b/>
                <w:bCs/>
                <w:color w:val="FFFFFF" w:themeColor="background1"/>
              </w:rPr>
              <w:t>Leidt tot sanering van*</w:t>
            </w:r>
          </w:p>
        </w:tc>
        <w:tc>
          <w:tcPr>
            <w:tcW w:w="6481" w:type="dxa"/>
            <w:shd w:val="clear" w:color="auto" w:fill="000000" w:themeFill="text1"/>
            <w:vAlign w:val="center"/>
          </w:tcPr>
          <w:p w14:paraId="56328363" w14:textId="70E18A0C" w:rsidR="001C2406" w:rsidRPr="001C2406" w:rsidRDefault="001C2406" w:rsidP="001C2406">
            <w:pPr>
              <w:pStyle w:val="Geenafstand"/>
              <w:rPr>
                <w:rFonts w:ascii="Calibri" w:eastAsia="Calibri" w:hAnsi="Calibri" w:cs="Calibri"/>
                <w:color w:val="FFFFFF" w:themeColor="background1"/>
              </w:rPr>
            </w:pPr>
            <w:r w:rsidRPr="001C2406">
              <w:rPr>
                <w:rFonts w:asciiTheme="minorHAnsi" w:hAnsiTheme="minorHAnsi" w:cstheme="minorBidi"/>
                <w:b/>
                <w:bCs/>
                <w:color w:val="FFFFFF" w:themeColor="background1"/>
              </w:rPr>
              <w:t>Omschrijving</w:t>
            </w:r>
          </w:p>
        </w:tc>
        <w:tc>
          <w:tcPr>
            <w:tcW w:w="1843" w:type="dxa"/>
            <w:shd w:val="clear" w:color="auto" w:fill="000000" w:themeFill="text1"/>
            <w:vAlign w:val="center"/>
          </w:tcPr>
          <w:p w14:paraId="6AE75F27" w14:textId="1779E8A5" w:rsidR="001C2406" w:rsidRPr="001C2406" w:rsidRDefault="001C2406" w:rsidP="001C2406">
            <w:pPr>
              <w:rPr>
                <w:rStyle w:val="Hyperlink"/>
                <w:color w:val="FFFFFF" w:themeColor="background1"/>
              </w:rPr>
            </w:pPr>
            <w:r w:rsidRPr="001C2406">
              <w:rPr>
                <w:rFonts w:asciiTheme="minorHAnsi" w:hAnsiTheme="minorHAnsi" w:cstheme="minorBidi"/>
                <w:b/>
                <w:bCs/>
                <w:color w:val="FFFFFF" w:themeColor="background1"/>
              </w:rPr>
              <w:t>Beschikbaarheid</w:t>
            </w:r>
          </w:p>
        </w:tc>
      </w:tr>
      <w:tr w:rsidR="001C2406" w:rsidRPr="00A93CBC" w14:paraId="2A38907D" w14:textId="77777777" w:rsidTr="587720F6">
        <w:trPr>
          <w:trHeight w:val="947"/>
        </w:trPr>
        <w:tc>
          <w:tcPr>
            <w:tcW w:w="2823" w:type="dxa"/>
            <w:noWrap/>
            <w:vAlign w:val="center"/>
          </w:tcPr>
          <w:p w14:paraId="619F7AEB" w14:textId="29B2B607" w:rsidR="001C2406" w:rsidRPr="00E44716" w:rsidRDefault="001C2406" w:rsidP="001C2406">
            <w:pPr>
              <w:rPr>
                <w:rFonts w:asciiTheme="minorHAnsi" w:eastAsiaTheme="minorHAnsi" w:hAnsiTheme="minorHAnsi" w:cstheme="minorBidi"/>
                <w:lang w:eastAsia="en-US"/>
              </w:rPr>
            </w:pPr>
            <w:hyperlink r:id="rId41" w:history="1">
              <w:r w:rsidRPr="00591D85">
                <w:rPr>
                  <w:rStyle w:val="Hyperlink"/>
                  <w:rFonts w:asciiTheme="minorHAnsi" w:eastAsiaTheme="minorHAnsi" w:hAnsiTheme="minorHAnsi" w:cstheme="minorBidi"/>
                  <w:lang w:eastAsia="en-US"/>
                </w:rPr>
                <w:t>Wisselverwarming_en_Gas_001</w:t>
              </w:r>
            </w:hyperlink>
          </w:p>
        </w:tc>
        <w:tc>
          <w:tcPr>
            <w:tcW w:w="3165" w:type="dxa"/>
            <w:vAlign w:val="center"/>
          </w:tcPr>
          <w:p w14:paraId="3E3B8468" w14:textId="3F09E34D" w:rsidR="001C2406" w:rsidRPr="0064542A" w:rsidRDefault="001C2406" w:rsidP="001C2406">
            <w:r>
              <w:t>-</w:t>
            </w:r>
          </w:p>
        </w:tc>
        <w:tc>
          <w:tcPr>
            <w:tcW w:w="6481" w:type="dxa"/>
            <w:vAlign w:val="center"/>
          </w:tcPr>
          <w:p w14:paraId="0C535563" w14:textId="1E0465EB" w:rsidR="001C2406" w:rsidRPr="00E44716" w:rsidRDefault="001C2406" w:rsidP="001C2406">
            <w:pPr>
              <w:pStyle w:val="Geenafstand"/>
              <w:rPr>
                <w:rFonts w:ascii="Calibri" w:eastAsia="Calibri" w:hAnsi="Calibri" w:cs="Calibri"/>
              </w:rPr>
            </w:pPr>
            <w:r w:rsidRPr="195D7136">
              <w:rPr>
                <w:rFonts w:ascii="Calibri" w:eastAsia="Calibri" w:hAnsi="Calibri" w:cs="Calibri"/>
              </w:rPr>
              <w:t>Deze service bevat Ondergrondse Infra objecten afkomstig van de Wisselverwarming en Gas (WV-) tekeningen. Alle objecten zijn afkomstig van de meest actuele tekeningversie.</w:t>
            </w:r>
          </w:p>
        </w:tc>
        <w:tc>
          <w:tcPr>
            <w:tcW w:w="1843" w:type="dxa"/>
            <w:vAlign w:val="center"/>
          </w:tcPr>
          <w:p w14:paraId="73FF7501" w14:textId="4C69A776" w:rsidR="001C2406" w:rsidRPr="0064542A" w:rsidRDefault="001C2406" w:rsidP="001C2406">
            <w:hyperlink r:id="rId42" w:history="1">
              <w:r w:rsidRPr="00B76C8A">
                <w:rPr>
                  <w:rStyle w:val="Hyperlink"/>
                  <w:rFonts w:asciiTheme="minorHAnsi" w:eastAsiaTheme="minorHAnsi" w:hAnsiTheme="minorHAnsi" w:cstheme="minorBidi"/>
                  <w:lang w:eastAsia="en-US"/>
                </w:rPr>
                <w:t>Intern</w:t>
              </w:r>
            </w:hyperlink>
            <w:r w:rsidRPr="00B76C8A">
              <w:rPr>
                <w:rFonts w:asciiTheme="minorHAnsi" w:eastAsiaTheme="minorHAnsi" w:hAnsiTheme="minorHAnsi" w:cstheme="minorBidi"/>
                <w:lang w:eastAsia="en-US"/>
              </w:rPr>
              <w:t xml:space="preserve"> en </w:t>
            </w:r>
            <w:hyperlink r:id="rId43" w:history="1">
              <w:r w:rsidRPr="00373DFD">
                <w:rPr>
                  <w:rStyle w:val="Hyperlink"/>
                  <w:rFonts w:asciiTheme="minorHAnsi" w:eastAsiaTheme="minorHAnsi" w:hAnsiTheme="minorHAnsi" w:cstheme="minorBidi"/>
                  <w:lang w:eastAsia="en-US"/>
                </w:rPr>
                <w:t>extern</w:t>
              </w:r>
            </w:hyperlink>
          </w:p>
        </w:tc>
      </w:tr>
      <w:tr w:rsidR="001C2406" w:rsidRPr="00A93CBC" w14:paraId="644F2D5B" w14:textId="77777777" w:rsidTr="587720F6">
        <w:trPr>
          <w:trHeight w:val="947"/>
        </w:trPr>
        <w:tc>
          <w:tcPr>
            <w:tcW w:w="2823" w:type="dxa"/>
            <w:noWrap/>
            <w:vAlign w:val="center"/>
          </w:tcPr>
          <w:p w14:paraId="4C02CAC3" w14:textId="7D35DFAE" w:rsidR="001C2406" w:rsidRPr="00E44716" w:rsidRDefault="001C2406" w:rsidP="001C2406">
            <w:hyperlink r:id="rId44" w:history="1">
              <w:r w:rsidRPr="00591D85">
                <w:rPr>
                  <w:rStyle w:val="Hyperlink"/>
                  <w:rFonts w:asciiTheme="minorHAnsi" w:eastAsiaTheme="minorEastAsia" w:hAnsiTheme="minorHAnsi" w:cstheme="minorBidi"/>
                  <w:lang w:eastAsia="en-US"/>
                </w:rPr>
                <w:t>Spoorlengte_001</w:t>
              </w:r>
            </w:hyperlink>
            <w:r w:rsidRPr="749FCBC7">
              <w:rPr>
                <w:rFonts w:asciiTheme="minorHAnsi" w:eastAsiaTheme="minorEastAsia" w:hAnsiTheme="minorHAnsi" w:cstheme="minorBidi"/>
                <w:lang w:eastAsia="en-US"/>
              </w:rPr>
              <w:t xml:space="preserve"> </w:t>
            </w:r>
          </w:p>
        </w:tc>
        <w:tc>
          <w:tcPr>
            <w:tcW w:w="3165" w:type="dxa"/>
            <w:vAlign w:val="center"/>
          </w:tcPr>
          <w:p w14:paraId="22297E6C" w14:textId="7341332E" w:rsidR="001C2406" w:rsidRDefault="001C2406" w:rsidP="001C2406">
            <w:r w:rsidRPr="749FCBC7">
              <w:rPr>
                <w:rFonts w:asciiTheme="minorHAnsi" w:eastAsiaTheme="minorEastAsia" w:hAnsiTheme="minorHAnsi" w:cstheme="minorBidi"/>
                <w:lang w:eastAsia="en-US"/>
              </w:rPr>
              <w:t>-</w:t>
            </w:r>
          </w:p>
        </w:tc>
        <w:tc>
          <w:tcPr>
            <w:tcW w:w="6481" w:type="dxa"/>
            <w:vAlign w:val="center"/>
          </w:tcPr>
          <w:p w14:paraId="1064208E" w14:textId="77777777" w:rsidR="001C2406" w:rsidRDefault="001C2406" w:rsidP="001C2406">
            <w:pPr>
              <w:rPr>
                <w:rFonts w:asciiTheme="minorHAnsi" w:eastAsiaTheme="minorEastAsia" w:hAnsiTheme="minorHAnsi" w:cstheme="minorBidi"/>
                <w:lang w:eastAsia="en-US"/>
              </w:rPr>
            </w:pPr>
            <w:r w:rsidRPr="749FCBC7">
              <w:rPr>
                <w:rFonts w:asciiTheme="minorHAnsi" w:eastAsiaTheme="minorEastAsia" w:hAnsiTheme="minorHAnsi" w:cstheme="minorBidi"/>
                <w:lang w:eastAsia="en-US"/>
              </w:rPr>
              <w:t>Deze service bevat één kaartlaag. Deze kaartlaag bevat stukjes spoor, inclusief wissels, met attribuutinformatie over geocode, onderhoudsregio, contractgebied (en PGO). Bij wijziging van één van deze vier waarden wordt een nieuwe regel aangemaakt. Voor iedere regel / stukje spoor wordt in een apart veld de lengte ingevuld. Per stukje spoor kan zo ook de relatie gelegd worden tussen de geocode, onderhoudsregio, contractgebied en PGO. De data is gebaseerd op de BID23 (</w:t>
            </w:r>
            <w:proofErr w:type="spellStart"/>
            <w:r w:rsidRPr="749FCBC7">
              <w:rPr>
                <w:rFonts w:asciiTheme="minorHAnsi" w:eastAsiaTheme="minorEastAsia" w:hAnsiTheme="minorHAnsi" w:cstheme="minorBidi"/>
                <w:lang w:eastAsia="en-US"/>
              </w:rPr>
              <w:t>IMSpoor</w:t>
            </w:r>
            <w:proofErr w:type="spellEnd"/>
            <w:r w:rsidRPr="749FCBC7">
              <w:rPr>
                <w:rFonts w:asciiTheme="minorHAnsi" w:eastAsiaTheme="minorEastAsia" w:hAnsiTheme="minorHAnsi" w:cstheme="minorBidi"/>
                <w:lang w:eastAsia="en-US"/>
              </w:rPr>
              <w:t>).</w:t>
            </w:r>
          </w:p>
          <w:p w14:paraId="2CE3B812" w14:textId="6E3F6073" w:rsidR="001C2406" w:rsidRPr="009337A5" w:rsidRDefault="001C2406" w:rsidP="001C2406">
            <w:pPr>
              <w:rPr>
                <w:rFonts w:asciiTheme="minorHAnsi" w:eastAsiaTheme="minorEastAsia" w:hAnsiTheme="minorHAnsi" w:cstheme="minorBidi"/>
                <w:lang w:eastAsia="en-US"/>
              </w:rPr>
            </w:pPr>
          </w:p>
        </w:tc>
        <w:tc>
          <w:tcPr>
            <w:tcW w:w="1843" w:type="dxa"/>
            <w:vAlign w:val="center"/>
          </w:tcPr>
          <w:p w14:paraId="37196547" w14:textId="33DBA0E2" w:rsidR="001C2406" w:rsidRDefault="001C2406" w:rsidP="001C2406">
            <w:pPr>
              <w:rPr>
                <w:rStyle w:val="Hyperlink"/>
              </w:rPr>
            </w:pPr>
            <w:hyperlink r:id="rId45" w:history="1">
              <w:r w:rsidRPr="00B76C8A">
                <w:rPr>
                  <w:rStyle w:val="Hyperlink"/>
                  <w:rFonts w:asciiTheme="minorHAnsi" w:eastAsiaTheme="minorEastAsia" w:hAnsiTheme="minorHAnsi" w:cstheme="minorBidi"/>
                  <w:lang w:eastAsia="en-US"/>
                </w:rPr>
                <w:t>intern</w:t>
              </w:r>
            </w:hyperlink>
          </w:p>
        </w:tc>
      </w:tr>
      <w:tr w:rsidR="001C2406" w:rsidRPr="00A93CBC" w14:paraId="02D1471F" w14:textId="77777777" w:rsidTr="587720F6">
        <w:trPr>
          <w:trHeight w:val="947"/>
        </w:trPr>
        <w:tc>
          <w:tcPr>
            <w:tcW w:w="2823" w:type="dxa"/>
            <w:noWrap/>
            <w:vAlign w:val="center"/>
          </w:tcPr>
          <w:p w14:paraId="680E52FF" w14:textId="47F51CDB" w:rsidR="001C2406" w:rsidRPr="00E12040" w:rsidRDefault="001C2406" w:rsidP="001C2406">
            <w:pPr>
              <w:rPr>
                <w:rFonts w:asciiTheme="minorHAnsi" w:eastAsiaTheme="minorEastAsia" w:hAnsiTheme="minorHAnsi" w:cstheme="minorBidi"/>
                <w:lang w:eastAsia="en-US"/>
              </w:rPr>
            </w:pPr>
            <w:hyperlink r:id="rId46" w:history="1">
              <w:r w:rsidRPr="00B76ACB">
                <w:rPr>
                  <w:rStyle w:val="Hyperlink"/>
                  <w:rFonts w:asciiTheme="minorHAnsi" w:eastAsiaTheme="minorEastAsia" w:hAnsiTheme="minorHAnsi" w:cstheme="minorBidi"/>
                  <w:lang w:eastAsia="en-US"/>
                </w:rPr>
                <w:t>GSM_R_001</w:t>
              </w:r>
            </w:hyperlink>
          </w:p>
        </w:tc>
        <w:tc>
          <w:tcPr>
            <w:tcW w:w="3165" w:type="dxa"/>
            <w:vAlign w:val="center"/>
          </w:tcPr>
          <w:p w14:paraId="0892E8F1" w14:textId="6DB92FA1" w:rsidR="001C2406" w:rsidRPr="00E12040" w:rsidRDefault="001C2406" w:rsidP="001C2406">
            <w:pPr>
              <w:rPr>
                <w:rFonts w:asciiTheme="minorHAnsi" w:eastAsiaTheme="minorEastAsia" w:hAnsiTheme="minorHAnsi" w:cstheme="minorBidi"/>
                <w:lang w:eastAsia="en-US"/>
              </w:rPr>
            </w:pPr>
            <w:hyperlink r:id="rId47" w:history="1">
              <w:r w:rsidRPr="0056087B">
                <w:rPr>
                  <w:rStyle w:val="Hyperlink"/>
                  <w:rFonts w:asciiTheme="minorHAnsi" w:eastAsiaTheme="minorEastAsia" w:hAnsiTheme="minorHAnsi" w:cstheme="minorBidi"/>
                  <w:lang w:eastAsia="en-US"/>
                </w:rPr>
                <w:t>GSM_R</w:t>
              </w:r>
            </w:hyperlink>
          </w:p>
        </w:tc>
        <w:tc>
          <w:tcPr>
            <w:tcW w:w="6481" w:type="dxa"/>
            <w:vAlign w:val="center"/>
          </w:tcPr>
          <w:p w14:paraId="06FF1309" w14:textId="434D4B43" w:rsidR="001C2406" w:rsidRPr="003244CA" w:rsidRDefault="001C2406" w:rsidP="001C2406">
            <w:pPr>
              <w:rPr>
                <w:rFonts w:eastAsiaTheme="minorEastAsia"/>
              </w:rPr>
            </w:pPr>
            <w:r w:rsidRPr="00FE144D">
              <w:rPr>
                <w:rFonts w:asciiTheme="minorHAnsi" w:eastAsiaTheme="minorEastAsia" w:hAnsiTheme="minorHAnsi" w:cstheme="minorBidi"/>
                <w:lang w:eastAsia="en-US"/>
              </w:rPr>
              <w:t>Deze service bevat een aantal kaartlagen die de locatie van GSM-Rail masten aangeeft. Daarnaast wordt de richting van de zender en de dekkingsgraad aangegeven</w:t>
            </w:r>
            <w:r>
              <w:rPr>
                <w:rFonts w:asciiTheme="minorHAnsi" w:eastAsiaTheme="minorEastAsia" w:hAnsiTheme="minorHAnsi" w:cstheme="minorBidi"/>
                <w:lang w:eastAsia="en-US"/>
              </w:rPr>
              <w:t>.</w:t>
            </w:r>
          </w:p>
        </w:tc>
        <w:tc>
          <w:tcPr>
            <w:tcW w:w="1843" w:type="dxa"/>
            <w:vAlign w:val="center"/>
          </w:tcPr>
          <w:p w14:paraId="0289FD91" w14:textId="7B725127" w:rsidR="001C2406" w:rsidRDefault="001C2406" w:rsidP="001C2406">
            <w:pPr>
              <w:rPr>
                <w:rStyle w:val="Hyperlink"/>
                <w:rFonts w:eastAsiaTheme="minorEastAsia"/>
              </w:rPr>
            </w:pPr>
            <w:hyperlink r:id="rId48" w:history="1">
              <w:r w:rsidRPr="00B76C8A">
                <w:rPr>
                  <w:rStyle w:val="Hyperlink"/>
                  <w:rFonts w:asciiTheme="minorHAnsi" w:eastAsiaTheme="minorEastAsia" w:hAnsiTheme="minorHAnsi" w:cstheme="minorBidi"/>
                  <w:lang w:eastAsia="en-US"/>
                </w:rPr>
                <w:t>intern</w:t>
              </w:r>
            </w:hyperlink>
          </w:p>
        </w:tc>
      </w:tr>
    </w:tbl>
    <w:p w14:paraId="63FE4908" w14:textId="139C663D" w:rsidR="00F30C83" w:rsidRDefault="00F30C83" w:rsidP="7EA07C27">
      <w:pPr>
        <w:rPr>
          <w:color w:val="FF0000"/>
          <w:sz w:val="20"/>
          <w:szCs w:val="20"/>
        </w:rPr>
        <w:sectPr w:rsidR="00F30C83" w:rsidSect="003875AA">
          <w:pgSz w:w="16839" w:h="11907" w:orient="landscape" w:code="9"/>
          <w:pgMar w:top="1417" w:right="1417" w:bottom="1417" w:left="1417" w:header="708" w:footer="708" w:gutter="0"/>
          <w:paperSrc w:first="7" w:other="7"/>
          <w:cols w:space="708"/>
          <w:docGrid w:linePitch="360"/>
        </w:sectPr>
      </w:pPr>
      <w:bookmarkStart w:id="3" w:name="_GoBack"/>
      <w:bookmarkEnd w:id="3"/>
    </w:p>
    <w:p w14:paraId="1071B419" w14:textId="77777777" w:rsidR="008B56AF" w:rsidRDefault="008B56AF" w:rsidP="00EE25A8">
      <w:pPr>
        <w:spacing w:line="240" w:lineRule="auto"/>
      </w:pPr>
    </w:p>
    <w:sectPr w:rsidR="008B56AF"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D3C03" w14:textId="77777777" w:rsidR="00312BAA" w:rsidRDefault="00312BAA" w:rsidP="00782EB7">
      <w:pPr>
        <w:spacing w:after="0" w:line="240" w:lineRule="auto"/>
      </w:pPr>
      <w:r>
        <w:separator/>
      </w:r>
    </w:p>
  </w:endnote>
  <w:endnote w:type="continuationSeparator" w:id="0">
    <w:p w14:paraId="1DC53202" w14:textId="77777777" w:rsidR="00312BAA" w:rsidRDefault="00312BAA" w:rsidP="00782EB7">
      <w:pPr>
        <w:spacing w:after="0" w:line="240" w:lineRule="auto"/>
      </w:pPr>
      <w:r>
        <w:continuationSeparator/>
      </w:r>
    </w:p>
  </w:endnote>
  <w:endnote w:type="continuationNotice" w:id="1">
    <w:p w14:paraId="25294969" w14:textId="77777777" w:rsidR="002E403D" w:rsidRDefault="002E4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CCD1" w14:textId="77777777" w:rsidR="00312BAA" w:rsidRDefault="00312BAA" w:rsidP="00782EB7">
      <w:pPr>
        <w:spacing w:after="0" w:line="240" w:lineRule="auto"/>
      </w:pPr>
      <w:r>
        <w:separator/>
      </w:r>
    </w:p>
  </w:footnote>
  <w:footnote w:type="continuationSeparator" w:id="0">
    <w:p w14:paraId="7B608E26" w14:textId="77777777" w:rsidR="00312BAA" w:rsidRDefault="00312BAA" w:rsidP="00782EB7">
      <w:pPr>
        <w:spacing w:after="0" w:line="240" w:lineRule="auto"/>
      </w:pPr>
      <w:r>
        <w:continuationSeparator/>
      </w:r>
    </w:p>
  </w:footnote>
  <w:footnote w:type="continuationNotice" w:id="1">
    <w:p w14:paraId="4D9F0C71" w14:textId="77777777" w:rsidR="002E403D" w:rsidRDefault="002E40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2"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5"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0B1CB1"/>
    <w:multiLevelType w:val="multilevel"/>
    <w:tmpl w:val="9E56FAC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16"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2"/>
  </w:num>
  <w:num w:numId="5">
    <w:abstractNumId w:val="5"/>
  </w:num>
  <w:num w:numId="6">
    <w:abstractNumId w:val="11"/>
  </w:num>
  <w:num w:numId="7">
    <w:abstractNumId w:val="7"/>
  </w:num>
  <w:num w:numId="8">
    <w:abstractNumId w:val="8"/>
  </w:num>
  <w:num w:numId="9">
    <w:abstractNumId w:val="0"/>
  </w:num>
  <w:num w:numId="10">
    <w:abstractNumId w:val="2"/>
  </w:num>
  <w:num w:numId="11">
    <w:abstractNumId w:val="10"/>
  </w:num>
  <w:num w:numId="12">
    <w:abstractNumId w:val="3"/>
  </w:num>
  <w:num w:numId="13">
    <w:abstractNumId w:val="9"/>
  </w:num>
  <w:num w:numId="14">
    <w:abstractNumId w:val="16"/>
  </w:num>
  <w:num w:numId="15">
    <w:abstractNumId w:val="13"/>
  </w:num>
  <w:num w:numId="16">
    <w:abstractNumId w:val="6"/>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6B36"/>
    <w:rsid w:val="00021DBA"/>
    <w:rsid w:val="00023069"/>
    <w:rsid w:val="00023C11"/>
    <w:rsid w:val="00024E02"/>
    <w:rsid w:val="00030B41"/>
    <w:rsid w:val="00031243"/>
    <w:rsid w:val="00032834"/>
    <w:rsid w:val="0005148D"/>
    <w:rsid w:val="00053467"/>
    <w:rsid w:val="0005673D"/>
    <w:rsid w:val="000578B2"/>
    <w:rsid w:val="0006071A"/>
    <w:rsid w:val="00063BA6"/>
    <w:rsid w:val="000644AA"/>
    <w:rsid w:val="00064EB4"/>
    <w:rsid w:val="00065710"/>
    <w:rsid w:val="00065E7B"/>
    <w:rsid w:val="00067574"/>
    <w:rsid w:val="000677A6"/>
    <w:rsid w:val="00067B59"/>
    <w:rsid w:val="000708DE"/>
    <w:rsid w:val="0007350C"/>
    <w:rsid w:val="00073C85"/>
    <w:rsid w:val="00077219"/>
    <w:rsid w:val="00077446"/>
    <w:rsid w:val="00081529"/>
    <w:rsid w:val="000852A5"/>
    <w:rsid w:val="00086CDB"/>
    <w:rsid w:val="00087423"/>
    <w:rsid w:val="000932EC"/>
    <w:rsid w:val="000936D1"/>
    <w:rsid w:val="0009457A"/>
    <w:rsid w:val="00095F32"/>
    <w:rsid w:val="000A120A"/>
    <w:rsid w:val="000A26EE"/>
    <w:rsid w:val="000A37B3"/>
    <w:rsid w:val="000B0BBC"/>
    <w:rsid w:val="000B10F9"/>
    <w:rsid w:val="000B5888"/>
    <w:rsid w:val="000B5DC3"/>
    <w:rsid w:val="000B7087"/>
    <w:rsid w:val="000B70B5"/>
    <w:rsid w:val="000B7338"/>
    <w:rsid w:val="000C048A"/>
    <w:rsid w:val="000C225B"/>
    <w:rsid w:val="000C525D"/>
    <w:rsid w:val="000C596B"/>
    <w:rsid w:val="000C708C"/>
    <w:rsid w:val="000C7C2D"/>
    <w:rsid w:val="000D47C3"/>
    <w:rsid w:val="000D4C23"/>
    <w:rsid w:val="000D58E2"/>
    <w:rsid w:val="000E25FE"/>
    <w:rsid w:val="000E2CB6"/>
    <w:rsid w:val="000E36EF"/>
    <w:rsid w:val="000E46E8"/>
    <w:rsid w:val="000E519D"/>
    <w:rsid w:val="000E5AE0"/>
    <w:rsid w:val="000F0A5A"/>
    <w:rsid w:val="000F2DCA"/>
    <w:rsid w:val="000F2F70"/>
    <w:rsid w:val="000F55A7"/>
    <w:rsid w:val="000F5B5D"/>
    <w:rsid w:val="000F667C"/>
    <w:rsid w:val="000F68C4"/>
    <w:rsid w:val="000F775A"/>
    <w:rsid w:val="000F7EDE"/>
    <w:rsid w:val="00100A90"/>
    <w:rsid w:val="00100E9A"/>
    <w:rsid w:val="00101B0E"/>
    <w:rsid w:val="0010241A"/>
    <w:rsid w:val="00102C1F"/>
    <w:rsid w:val="001066A0"/>
    <w:rsid w:val="00111796"/>
    <w:rsid w:val="001125D7"/>
    <w:rsid w:val="00112CD3"/>
    <w:rsid w:val="00112DB1"/>
    <w:rsid w:val="00114420"/>
    <w:rsid w:val="00116D81"/>
    <w:rsid w:val="0012135F"/>
    <w:rsid w:val="0012560E"/>
    <w:rsid w:val="001256A7"/>
    <w:rsid w:val="00130633"/>
    <w:rsid w:val="00131768"/>
    <w:rsid w:val="00135657"/>
    <w:rsid w:val="00144C8D"/>
    <w:rsid w:val="00146213"/>
    <w:rsid w:val="001466B9"/>
    <w:rsid w:val="0014754B"/>
    <w:rsid w:val="0014757D"/>
    <w:rsid w:val="00147A97"/>
    <w:rsid w:val="001505DD"/>
    <w:rsid w:val="00154502"/>
    <w:rsid w:val="00154755"/>
    <w:rsid w:val="00154A42"/>
    <w:rsid w:val="00156829"/>
    <w:rsid w:val="00157A62"/>
    <w:rsid w:val="00171211"/>
    <w:rsid w:val="00173B2E"/>
    <w:rsid w:val="00174CD6"/>
    <w:rsid w:val="00174FF0"/>
    <w:rsid w:val="00175CBE"/>
    <w:rsid w:val="00177470"/>
    <w:rsid w:val="00177D41"/>
    <w:rsid w:val="0018190B"/>
    <w:rsid w:val="00181997"/>
    <w:rsid w:val="00190ABD"/>
    <w:rsid w:val="0019148A"/>
    <w:rsid w:val="00195294"/>
    <w:rsid w:val="001955E9"/>
    <w:rsid w:val="00195D6C"/>
    <w:rsid w:val="00196B27"/>
    <w:rsid w:val="00196E0B"/>
    <w:rsid w:val="001A206A"/>
    <w:rsid w:val="001A235F"/>
    <w:rsid w:val="001A3152"/>
    <w:rsid w:val="001A47F2"/>
    <w:rsid w:val="001A7B0E"/>
    <w:rsid w:val="001B08B8"/>
    <w:rsid w:val="001B1C4D"/>
    <w:rsid w:val="001B1FE2"/>
    <w:rsid w:val="001B2D25"/>
    <w:rsid w:val="001B7986"/>
    <w:rsid w:val="001C2406"/>
    <w:rsid w:val="001C333F"/>
    <w:rsid w:val="001C4F06"/>
    <w:rsid w:val="001D1840"/>
    <w:rsid w:val="001D2239"/>
    <w:rsid w:val="001D42F4"/>
    <w:rsid w:val="001D68A4"/>
    <w:rsid w:val="001D704B"/>
    <w:rsid w:val="001E2F63"/>
    <w:rsid w:val="001E3D4E"/>
    <w:rsid w:val="001F0451"/>
    <w:rsid w:val="001F1D68"/>
    <w:rsid w:val="001F2C21"/>
    <w:rsid w:val="001F3CCC"/>
    <w:rsid w:val="001F6D84"/>
    <w:rsid w:val="00200289"/>
    <w:rsid w:val="00203CE6"/>
    <w:rsid w:val="002052F3"/>
    <w:rsid w:val="00213854"/>
    <w:rsid w:val="00216D24"/>
    <w:rsid w:val="00216EE1"/>
    <w:rsid w:val="00221933"/>
    <w:rsid w:val="0022289E"/>
    <w:rsid w:val="002230F8"/>
    <w:rsid w:val="00223AAD"/>
    <w:rsid w:val="00227F90"/>
    <w:rsid w:val="00230E5F"/>
    <w:rsid w:val="00231312"/>
    <w:rsid w:val="00234F6F"/>
    <w:rsid w:val="0023521A"/>
    <w:rsid w:val="00237B74"/>
    <w:rsid w:val="00245904"/>
    <w:rsid w:val="00246CAB"/>
    <w:rsid w:val="00251C2F"/>
    <w:rsid w:val="002533A1"/>
    <w:rsid w:val="00253A55"/>
    <w:rsid w:val="00253EA4"/>
    <w:rsid w:val="0025632D"/>
    <w:rsid w:val="00256A50"/>
    <w:rsid w:val="00260C91"/>
    <w:rsid w:val="00267E58"/>
    <w:rsid w:val="00270F62"/>
    <w:rsid w:val="002714DE"/>
    <w:rsid w:val="00273446"/>
    <w:rsid w:val="00275D32"/>
    <w:rsid w:val="00280D53"/>
    <w:rsid w:val="002835B2"/>
    <w:rsid w:val="00285F2E"/>
    <w:rsid w:val="002901DF"/>
    <w:rsid w:val="00290822"/>
    <w:rsid w:val="00290CA0"/>
    <w:rsid w:val="00290CBA"/>
    <w:rsid w:val="00291BB5"/>
    <w:rsid w:val="0029251C"/>
    <w:rsid w:val="00293742"/>
    <w:rsid w:val="00297368"/>
    <w:rsid w:val="002979BF"/>
    <w:rsid w:val="002B111B"/>
    <w:rsid w:val="002B18DF"/>
    <w:rsid w:val="002B1C1C"/>
    <w:rsid w:val="002B7624"/>
    <w:rsid w:val="002B7F3A"/>
    <w:rsid w:val="002C4504"/>
    <w:rsid w:val="002C457D"/>
    <w:rsid w:val="002C4A5A"/>
    <w:rsid w:val="002C4CAD"/>
    <w:rsid w:val="002C6EB4"/>
    <w:rsid w:val="002D277C"/>
    <w:rsid w:val="002D7CD6"/>
    <w:rsid w:val="002E1C70"/>
    <w:rsid w:val="002E1E53"/>
    <w:rsid w:val="002E403D"/>
    <w:rsid w:val="002E592F"/>
    <w:rsid w:val="002E6917"/>
    <w:rsid w:val="002F1378"/>
    <w:rsid w:val="002F3A26"/>
    <w:rsid w:val="002F4961"/>
    <w:rsid w:val="002F52BF"/>
    <w:rsid w:val="002F5B98"/>
    <w:rsid w:val="00302722"/>
    <w:rsid w:val="00305264"/>
    <w:rsid w:val="00305B96"/>
    <w:rsid w:val="0030623A"/>
    <w:rsid w:val="0030628F"/>
    <w:rsid w:val="00310B81"/>
    <w:rsid w:val="00312921"/>
    <w:rsid w:val="00312BAA"/>
    <w:rsid w:val="00312BDA"/>
    <w:rsid w:val="00314018"/>
    <w:rsid w:val="00314475"/>
    <w:rsid w:val="003164F3"/>
    <w:rsid w:val="00316648"/>
    <w:rsid w:val="00316905"/>
    <w:rsid w:val="003230BE"/>
    <w:rsid w:val="003239B3"/>
    <w:rsid w:val="003244CA"/>
    <w:rsid w:val="003251AE"/>
    <w:rsid w:val="00330686"/>
    <w:rsid w:val="00330928"/>
    <w:rsid w:val="003313BF"/>
    <w:rsid w:val="003316CF"/>
    <w:rsid w:val="003340E5"/>
    <w:rsid w:val="0034331B"/>
    <w:rsid w:val="00343E45"/>
    <w:rsid w:val="00345242"/>
    <w:rsid w:val="00345838"/>
    <w:rsid w:val="00346577"/>
    <w:rsid w:val="00346CE5"/>
    <w:rsid w:val="00350D5B"/>
    <w:rsid w:val="00351D95"/>
    <w:rsid w:val="003534A7"/>
    <w:rsid w:val="00354C77"/>
    <w:rsid w:val="00356236"/>
    <w:rsid w:val="00356F9B"/>
    <w:rsid w:val="003576D6"/>
    <w:rsid w:val="003642C9"/>
    <w:rsid w:val="00364947"/>
    <w:rsid w:val="003663C2"/>
    <w:rsid w:val="00373DFD"/>
    <w:rsid w:val="00374263"/>
    <w:rsid w:val="00374708"/>
    <w:rsid w:val="00375510"/>
    <w:rsid w:val="00380320"/>
    <w:rsid w:val="003811C8"/>
    <w:rsid w:val="00381576"/>
    <w:rsid w:val="00381FC7"/>
    <w:rsid w:val="00383140"/>
    <w:rsid w:val="00385F38"/>
    <w:rsid w:val="003875AA"/>
    <w:rsid w:val="00390059"/>
    <w:rsid w:val="00392945"/>
    <w:rsid w:val="00394113"/>
    <w:rsid w:val="00395318"/>
    <w:rsid w:val="00395C30"/>
    <w:rsid w:val="00397C58"/>
    <w:rsid w:val="003A1085"/>
    <w:rsid w:val="003A2C03"/>
    <w:rsid w:val="003A357F"/>
    <w:rsid w:val="003A3B28"/>
    <w:rsid w:val="003A61EA"/>
    <w:rsid w:val="003B01E4"/>
    <w:rsid w:val="003B0B69"/>
    <w:rsid w:val="003B10E9"/>
    <w:rsid w:val="003B3680"/>
    <w:rsid w:val="003B4E39"/>
    <w:rsid w:val="003B58B3"/>
    <w:rsid w:val="003B7319"/>
    <w:rsid w:val="003C4AF8"/>
    <w:rsid w:val="003C5376"/>
    <w:rsid w:val="003D2B7C"/>
    <w:rsid w:val="003D6C36"/>
    <w:rsid w:val="003D6DEE"/>
    <w:rsid w:val="003D745F"/>
    <w:rsid w:val="003E4262"/>
    <w:rsid w:val="003E70CF"/>
    <w:rsid w:val="003F112E"/>
    <w:rsid w:val="003F1EC7"/>
    <w:rsid w:val="003F267F"/>
    <w:rsid w:val="003F7548"/>
    <w:rsid w:val="003F7E1E"/>
    <w:rsid w:val="00404668"/>
    <w:rsid w:val="00404AFE"/>
    <w:rsid w:val="00412DBD"/>
    <w:rsid w:val="00413798"/>
    <w:rsid w:val="00416CCE"/>
    <w:rsid w:val="00423776"/>
    <w:rsid w:val="004237BE"/>
    <w:rsid w:val="00425F06"/>
    <w:rsid w:val="00430CF5"/>
    <w:rsid w:val="004318B0"/>
    <w:rsid w:val="0043319E"/>
    <w:rsid w:val="0043377D"/>
    <w:rsid w:val="00434DE1"/>
    <w:rsid w:val="00437B10"/>
    <w:rsid w:val="00442512"/>
    <w:rsid w:val="0044289E"/>
    <w:rsid w:val="004429F4"/>
    <w:rsid w:val="0044575A"/>
    <w:rsid w:val="004457D0"/>
    <w:rsid w:val="00447DC7"/>
    <w:rsid w:val="004520FB"/>
    <w:rsid w:val="004534A3"/>
    <w:rsid w:val="00454185"/>
    <w:rsid w:val="004577CF"/>
    <w:rsid w:val="00461918"/>
    <w:rsid w:val="00462CF7"/>
    <w:rsid w:val="004650E0"/>
    <w:rsid w:val="00465F4B"/>
    <w:rsid w:val="004702D2"/>
    <w:rsid w:val="00472C87"/>
    <w:rsid w:val="00475E41"/>
    <w:rsid w:val="0047796A"/>
    <w:rsid w:val="00477A10"/>
    <w:rsid w:val="00480E6F"/>
    <w:rsid w:val="00482772"/>
    <w:rsid w:val="004839C9"/>
    <w:rsid w:val="00483A85"/>
    <w:rsid w:val="004854F6"/>
    <w:rsid w:val="00485FCB"/>
    <w:rsid w:val="00490117"/>
    <w:rsid w:val="0049065D"/>
    <w:rsid w:val="00491741"/>
    <w:rsid w:val="00493A36"/>
    <w:rsid w:val="004940F6"/>
    <w:rsid w:val="004952A1"/>
    <w:rsid w:val="00495895"/>
    <w:rsid w:val="004A0992"/>
    <w:rsid w:val="004A1566"/>
    <w:rsid w:val="004A1F4E"/>
    <w:rsid w:val="004A24D4"/>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A2F"/>
    <w:rsid w:val="004C4AA3"/>
    <w:rsid w:val="004C4F5D"/>
    <w:rsid w:val="004C54F4"/>
    <w:rsid w:val="004D17B4"/>
    <w:rsid w:val="004D1CC3"/>
    <w:rsid w:val="004D341D"/>
    <w:rsid w:val="004D3736"/>
    <w:rsid w:val="004D3E7F"/>
    <w:rsid w:val="004D3FC0"/>
    <w:rsid w:val="004D5247"/>
    <w:rsid w:val="004D7E4B"/>
    <w:rsid w:val="004E1D10"/>
    <w:rsid w:val="004E65A7"/>
    <w:rsid w:val="004F15EF"/>
    <w:rsid w:val="004F7DAE"/>
    <w:rsid w:val="00500DE0"/>
    <w:rsid w:val="00501408"/>
    <w:rsid w:val="00504B2C"/>
    <w:rsid w:val="00505C75"/>
    <w:rsid w:val="005061B3"/>
    <w:rsid w:val="00510D9C"/>
    <w:rsid w:val="00511EC3"/>
    <w:rsid w:val="00516888"/>
    <w:rsid w:val="00520B6C"/>
    <w:rsid w:val="005225BA"/>
    <w:rsid w:val="0052304C"/>
    <w:rsid w:val="0052309A"/>
    <w:rsid w:val="00530850"/>
    <w:rsid w:val="0053472A"/>
    <w:rsid w:val="005367D3"/>
    <w:rsid w:val="0054584D"/>
    <w:rsid w:val="00546437"/>
    <w:rsid w:val="005517D5"/>
    <w:rsid w:val="00552274"/>
    <w:rsid w:val="0055356A"/>
    <w:rsid w:val="00555F90"/>
    <w:rsid w:val="005571CE"/>
    <w:rsid w:val="0056087B"/>
    <w:rsid w:val="005614A8"/>
    <w:rsid w:val="00562095"/>
    <w:rsid w:val="0056431D"/>
    <w:rsid w:val="00566571"/>
    <w:rsid w:val="0056791C"/>
    <w:rsid w:val="00567DA9"/>
    <w:rsid w:val="005726A6"/>
    <w:rsid w:val="00575230"/>
    <w:rsid w:val="005759F8"/>
    <w:rsid w:val="005817DF"/>
    <w:rsid w:val="005837D6"/>
    <w:rsid w:val="00583B25"/>
    <w:rsid w:val="0058597B"/>
    <w:rsid w:val="005878E9"/>
    <w:rsid w:val="00591D85"/>
    <w:rsid w:val="00592D87"/>
    <w:rsid w:val="005935D4"/>
    <w:rsid w:val="00594CFA"/>
    <w:rsid w:val="00595506"/>
    <w:rsid w:val="0059564E"/>
    <w:rsid w:val="00596460"/>
    <w:rsid w:val="005A2CFD"/>
    <w:rsid w:val="005A6E67"/>
    <w:rsid w:val="005B155B"/>
    <w:rsid w:val="005B325F"/>
    <w:rsid w:val="005B49FB"/>
    <w:rsid w:val="005B687D"/>
    <w:rsid w:val="005B6D28"/>
    <w:rsid w:val="005C0173"/>
    <w:rsid w:val="005C11F4"/>
    <w:rsid w:val="005C1725"/>
    <w:rsid w:val="005C2336"/>
    <w:rsid w:val="005C4C19"/>
    <w:rsid w:val="005C6687"/>
    <w:rsid w:val="005D119C"/>
    <w:rsid w:val="005D5087"/>
    <w:rsid w:val="005D5110"/>
    <w:rsid w:val="005D5DA2"/>
    <w:rsid w:val="005E09F8"/>
    <w:rsid w:val="005E1872"/>
    <w:rsid w:val="005E227D"/>
    <w:rsid w:val="005E5C36"/>
    <w:rsid w:val="005F1337"/>
    <w:rsid w:val="005F2FFE"/>
    <w:rsid w:val="005F6182"/>
    <w:rsid w:val="00601DE2"/>
    <w:rsid w:val="00602E25"/>
    <w:rsid w:val="00603F4E"/>
    <w:rsid w:val="00604A89"/>
    <w:rsid w:val="006068C4"/>
    <w:rsid w:val="006119BA"/>
    <w:rsid w:val="006128CC"/>
    <w:rsid w:val="00613317"/>
    <w:rsid w:val="006134BF"/>
    <w:rsid w:val="006147F1"/>
    <w:rsid w:val="00615AD8"/>
    <w:rsid w:val="00617091"/>
    <w:rsid w:val="00620F50"/>
    <w:rsid w:val="006213DA"/>
    <w:rsid w:val="00623697"/>
    <w:rsid w:val="00623717"/>
    <w:rsid w:val="006241E7"/>
    <w:rsid w:val="00631A68"/>
    <w:rsid w:val="006320CD"/>
    <w:rsid w:val="00634066"/>
    <w:rsid w:val="00634218"/>
    <w:rsid w:val="00634CD9"/>
    <w:rsid w:val="00642A56"/>
    <w:rsid w:val="00642AB4"/>
    <w:rsid w:val="00643325"/>
    <w:rsid w:val="00643A3F"/>
    <w:rsid w:val="00643F28"/>
    <w:rsid w:val="006441AD"/>
    <w:rsid w:val="0064542A"/>
    <w:rsid w:val="00646E1D"/>
    <w:rsid w:val="00651E7A"/>
    <w:rsid w:val="00661031"/>
    <w:rsid w:val="00662D12"/>
    <w:rsid w:val="0066605B"/>
    <w:rsid w:val="00671E84"/>
    <w:rsid w:val="00672C28"/>
    <w:rsid w:val="00680617"/>
    <w:rsid w:val="00681CF8"/>
    <w:rsid w:val="00683907"/>
    <w:rsid w:val="00685A64"/>
    <w:rsid w:val="006904CC"/>
    <w:rsid w:val="00691928"/>
    <w:rsid w:val="00692EA5"/>
    <w:rsid w:val="0069306B"/>
    <w:rsid w:val="00693845"/>
    <w:rsid w:val="006938AB"/>
    <w:rsid w:val="00694930"/>
    <w:rsid w:val="0069613F"/>
    <w:rsid w:val="00696EE6"/>
    <w:rsid w:val="00697348"/>
    <w:rsid w:val="00697BF7"/>
    <w:rsid w:val="006A0257"/>
    <w:rsid w:val="006A26E7"/>
    <w:rsid w:val="006A42CA"/>
    <w:rsid w:val="006A5E04"/>
    <w:rsid w:val="006A6524"/>
    <w:rsid w:val="006B27A3"/>
    <w:rsid w:val="006B64D5"/>
    <w:rsid w:val="006C03E6"/>
    <w:rsid w:val="006C2798"/>
    <w:rsid w:val="006C2A0F"/>
    <w:rsid w:val="006C3C42"/>
    <w:rsid w:val="006C4814"/>
    <w:rsid w:val="006C6657"/>
    <w:rsid w:val="006D08CC"/>
    <w:rsid w:val="006D0BEC"/>
    <w:rsid w:val="006D104C"/>
    <w:rsid w:val="006D6507"/>
    <w:rsid w:val="006D7AA0"/>
    <w:rsid w:val="006E71B4"/>
    <w:rsid w:val="006F0BB6"/>
    <w:rsid w:val="006F1848"/>
    <w:rsid w:val="006F2342"/>
    <w:rsid w:val="006F266F"/>
    <w:rsid w:val="006F5735"/>
    <w:rsid w:val="006F792D"/>
    <w:rsid w:val="00701010"/>
    <w:rsid w:val="007040A3"/>
    <w:rsid w:val="007045BB"/>
    <w:rsid w:val="007049D5"/>
    <w:rsid w:val="00705582"/>
    <w:rsid w:val="00710B14"/>
    <w:rsid w:val="00710D9D"/>
    <w:rsid w:val="00724A92"/>
    <w:rsid w:val="007312C5"/>
    <w:rsid w:val="00732C78"/>
    <w:rsid w:val="007333FB"/>
    <w:rsid w:val="0073481D"/>
    <w:rsid w:val="00735F0B"/>
    <w:rsid w:val="00737801"/>
    <w:rsid w:val="007412E2"/>
    <w:rsid w:val="00741F88"/>
    <w:rsid w:val="00743ABF"/>
    <w:rsid w:val="007453A0"/>
    <w:rsid w:val="00745726"/>
    <w:rsid w:val="00746BCF"/>
    <w:rsid w:val="0075010D"/>
    <w:rsid w:val="0075200A"/>
    <w:rsid w:val="007557E2"/>
    <w:rsid w:val="00757862"/>
    <w:rsid w:val="00757AA6"/>
    <w:rsid w:val="00761337"/>
    <w:rsid w:val="00763099"/>
    <w:rsid w:val="0076405E"/>
    <w:rsid w:val="00764CEA"/>
    <w:rsid w:val="007652C6"/>
    <w:rsid w:val="00765E7E"/>
    <w:rsid w:val="00766F45"/>
    <w:rsid w:val="00770EF5"/>
    <w:rsid w:val="007716E2"/>
    <w:rsid w:val="007725C4"/>
    <w:rsid w:val="0077462C"/>
    <w:rsid w:val="007803A1"/>
    <w:rsid w:val="00782CC1"/>
    <w:rsid w:val="00782EB7"/>
    <w:rsid w:val="0078735E"/>
    <w:rsid w:val="00790793"/>
    <w:rsid w:val="00791F15"/>
    <w:rsid w:val="00792676"/>
    <w:rsid w:val="00792CE1"/>
    <w:rsid w:val="007935E2"/>
    <w:rsid w:val="0079392D"/>
    <w:rsid w:val="00794168"/>
    <w:rsid w:val="007945C4"/>
    <w:rsid w:val="007956E1"/>
    <w:rsid w:val="007978ED"/>
    <w:rsid w:val="007A2CBB"/>
    <w:rsid w:val="007A491F"/>
    <w:rsid w:val="007B0398"/>
    <w:rsid w:val="007B19FC"/>
    <w:rsid w:val="007B65C8"/>
    <w:rsid w:val="007C13ED"/>
    <w:rsid w:val="007C2150"/>
    <w:rsid w:val="007C3550"/>
    <w:rsid w:val="007D0173"/>
    <w:rsid w:val="007D18B6"/>
    <w:rsid w:val="007D2649"/>
    <w:rsid w:val="007D32F5"/>
    <w:rsid w:val="007D529E"/>
    <w:rsid w:val="007E0F53"/>
    <w:rsid w:val="007E11B2"/>
    <w:rsid w:val="007E186C"/>
    <w:rsid w:val="007E1C65"/>
    <w:rsid w:val="007E30D5"/>
    <w:rsid w:val="007E4B7A"/>
    <w:rsid w:val="007E5F10"/>
    <w:rsid w:val="007E7447"/>
    <w:rsid w:val="007F04BC"/>
    <w:rsid w:val="007F0D48"/>
    <w:rsid w:val="007F2E05"/>
    <w:rsid w:val="007F31D9"/>
    <w:rsid w:val="007F54DF"/>
    <w:rsid w:val="007F60FA"/>
    <w:rsid w:val="00804E6F"/>
    <w:rsid w:val="0080553B"/>
    <w:rsid w:val="008100D0"/>
    <w:rsid w:val="00812270"/>
    <w:rsid w:val="00812B99"/>
    <w:rsid w:val="00814F5E"/>
    <w:rsid w:val="00816B4D"/>
    <w:rsid w:val="008253CB"/>
    <w:rsid w:val="008274A7"/>
    <w:rsid w:val="00830691"/>
    <w:rsid w:val="00830AEC"/>
    <w:rsid w:val="00830D28"/>
    <w:rsid w:val="0083158F"/>
    <w:rsid w:val="00835313"/>
    <w:rsid w:val="0083609D"/>
    <w:rsid w:val="00836B2E"/>
    <w:rsid w:val="00842214"/>
    <w:rsid w:val="00843207"/>
    <w:rsid w:val="0084396B"/>
    <w:rsid w:val="0085033C"/>
    <w:rsid w:val="008519FF"/>
    <w:rsid w:val="00856DC0"/>
    <w:rsid w:val="00856E06"/>
    <w:rsid w:val="00857FB5"/>
    <w:rsid w:val="0086114A"/>
    <w:rsid w:val="00863A3A"/>
    <w:rsid w:val="00864594"/>
    <w:rsid w:val="00864824"/>
    <w:rsid w:val="00865738"/>
    <w:rsid w:val="00866A25"/>
    <w:rsid w:val="00866CD5"/>
    <w:rsid w:val="0086752E"/>
    <w:rsid w:val="00873787"/>
    <w:rsid w:val="0087383F"/>
    <w:rsid w:val="00875601"/>
    <w:rsid w:val="00875C2C"/>
    <w:rsid w:val="008773AB"/>
    <w:rsid w:val="008803ED"/>
    <w:rsid w:val="008841AA"/>
    <w:rsid w:val="00892C6A"/>
    <w:rsid w:val="0089658F"/>
    <w:rsid w:val="00896CAB"/>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15CC"/>
    <w:rsid w:val="008C2399"/>
    <w:rsid w:val="008C416D"/>
    <w:rsid w:val="008C7706"/>
    <w:rsid w:val="008C7728"/>
    <w:rsid w:val="008C77C3"/>
    <w:rsid w:val="008C796C"/>
    <w:rsid w:val="008D0CC1"/>
    <w:rsid w:val="008D25D5"/>
    <w:rsid w:val="008D48AB"/>
    <w:rsid w:val="008D4C79"/>
    <w:rsid w:val="008D608D"/>
    <w:rsid w:val="008E0DF2"/>
    <w:rsid w:val="008E2A32"/>
    <w:rsid w:val="008E34D7"/>
    <w:rsid w:val="008E3DA6"/>
    <w:rsid w:val="008E503B"/>
    <w:rsid w:val="008E7021"/>
    <w:rsid w:val="008F3855"/>
    <w:rsid w:val="008F46ED"/>
    <w:rsid w:val="008F7428"/>
    <w:rsid w:val="0090106E"/>
    <w:rsid w:val="00903F62"/>
    <w:rsid w:val="00904301"/>
    <w:rsid w:val="009055B1"/>
    <w:rsid w:val="00905E67"/>
    <w:rsid w:val="00906605"/>
    <w:rsid w:val="00907929"/>
    <w:rsid w:val="00912CE5"/>
    <w:rsid w:val="00912F4C"/>
    <w:rsid w:val="009133FC"/>
    <w:rsid w:val="00924574"/>
    <w:rsid w:val="009337A5"/>
    <w:rsid w:val="00942FC0"/>
    <w:rsid w:val="009437EB"/>
    <w:rsid w:val="00943E7E"/>
    <w:rsid w:val="00947982"/>
    <w:rsid w:val="00952957"/>
    <w:rsid w:val="00953BFB"/>
    <w:rsid w:val="00962FF6"/>
    <w:rsid w:val="00965042"/>
    <w:rsid w:val="00966814"/>
    <w:rsid w:val="0096753B"/>
    <w:rsid w:val="0097032F"/>
    <w:rsid w:val="00972130"/>
    <w:rsid w:val="00972AB8"/>
    <w:rsid w:val="00972D56"/>
    <w:rsid w:val="00980FDD"/>
    <w:rsid w:val="00981CDF"/>
    <w:rsid w:val="009832C7"/>
    <w:rsid w:val="009833B5"/>
    <w:rsid w:val="00985687"/>
    <w:rsid w:val="00987071"/>
    <w:rsid w:val="00990E48"/>
    <w:rsid w:val="00997C73"/>
    <w:rsid w:val="009A024A"/>
    <w:rsid w:val="009B0AF4"/>
    <w:rsid w:val="009B2C9F"/>
    <w:rsid w:val="009B3753"/>
    <w:rsid w:val="009B4427"/>
    <w:rsid w:val="009B6274"/>
    <w:rsid w:val="009B6713"/>
    <w:rsid w:val="009B7E43"/>
    <w:rsid w:val="009C046A"/>
    <w:rsid w:val="009C317C"/>
    <w:rsid w:val="009D2C0B"/>
    <w:rsid w:val="009D2E9F"/>
    <w:rsid w:val="009D5543"/>
    <w:rsid w:val="009E047D"/>
    <w:rsid w:val="009E5445"/>
    <w:rsid w:val="009E64C9"/>
    <w:rsid w:val="009E7D61"/>
    <w:rsid w:val="009F3049"/>
    <w:rsid w:val="009F5670"/>
    <w:rsid w:val="009F57B8"/>
    <w:rsid w:val="009F6334"/>
    <w:rsid w:val="009F65BB"/>
    <w:rsid w:val="009F6C25"/>
    <w:rsid w:val="00A01AE1"/>
    <w:rsid w:val="00A03B27"/>
    <w:rsid w:val="00A0439E"/>
    <w:rsid w:val="00A048C8"/>
    <w:rsid w:val="00A04EAC"/>
    <w:rsid w:val="00A05677"/>
    <w:rsid w:val="00A107B1"/>
    <w:rsid w:val="00A12707"/>
    <w:rsid w:val="00A13175"/>
    <w:rsid w:val="00A17AEA"/>
    <w:rsid w:val="00A21681"/>
    <w:rsid w:val="00A24505"/>
    <w:rsid w:val="00A25F61"/>
    <w:rsid w:val="00A26E91"/>
    <w:rsid w:val="00A305B0"/>
    <w:rsid w:val="00A34DD4"/>
    <w:rsid w:val="00A360BB"/>
    <w:rsid w:val="00A4206D"/>
    <w:rsid w:val="00A44AD9"/>
    <w:rsid w:val="00A46B4A"/>
    <w:rsid w:val="00A47118"/>
    <w:rsid w:val="00A53F06"/>
    <w:rsid w:val="00A54164"/>
    <w:rsid w:val="00A54356"/>
    <w:rsid w:val="00A61302"/>
    <w:rsid w:val="00A61973"/>
    <w:rsid w:val="00A65ABE"/>
    <w:rsid w:val="00A65E7A"/>
    <w:rsid w:val="00A66667"/>
    <w:rsid w:val="00A668E6"/>
    <w:rsid w:val="00A6749E"/>
    <w:rsid w:val="00A70051"/>
    <w:rsid w:val="00A71D20"/>
    <w:rsid w:val="00A720C6"/>
    <w:rsid w:val="00A72F90"/>
    <w:rsid w:val="00A72FF8"/>
    <w:rsid w:val="00A771DF"/>
    <w:rsid w:val="00A80148"/>
    <w:rsid w:val="00A82BAE"/>
    <w:rsid w:val="00A87375"/>
    <w:rsid w:val="00A8765E"/>
    <w:rsid w:val="00A9308A"/>
    <w:rsid w:val="00A93CBC"/>
    <w:rsid w:val="00A9476A"/>
    <w:rsid w:val="00A94E22"/>
    <w:rsid w:val="00A969B7"/>
    <w:rsid w:val="00A97A74"/>
    <w:rsid w:val="00AA0F75"/>
    <w:rsid w:val="00AA7617"/>
    <w:rsid w:val="00AA777F"/>
    <w:rsid w:val="00AB03DF"/>
    <w:rsid w:val="00AB0471"/>
    <w:rsid w:val="00AB0B56"/>
    <w:rsid w:val="00AB2805"/>
    <w:rsid w:val="00AB5068"/>
    <w:rsid w:val="00AB6FCB"/>
    <w:rsid w:val="00AB7523"/>
    <w:rsid w:val="00AB7674"/>
    <w:rsid w:val="00AC1AC7"/>
    <w:rsid w:val="00AC4E75"/>
    <w:rsid w:val="00AC5467"/>
    <w:rsid w:val="00AC6C7F"/>
    <w:rsid w:val="00AC7F06"/>
    <w:rsid w:val="00AD03AC"/>
    <w:rsid w:val="00AD04F0"/>
    <w:rsid w:val="00AD0D4F"/>
    <w:rsid w:val="00AD0E17"/>
    <w:rsid w:val="00AD1B0B"/>
    <w:rsid w:val="00AD2F85"/>
    <w:rsid w:val="00AD36D3"/>
    <w:rsid w:val="00AD680C"/>
    <w:rsid w:val="00AD6E25"/>
    <w:rsid w:val="00AD776B"/>
    <w:rsid w:val="00AE3470"/>
    <w:rsid w:val="00AE4137"/>
    <w:rsid w:val="00AE45CD"/>
    <w:rsid w:val="00AE5FEC"/>
    <w:rsid w:val="00AE64CE"/>
    <w:rsid w:val="00AF19AE"/>
    <w:rsid w:val="00AF279F"/>
    <w:rsid w:val="00AF3261"/>
    <w:rsid w:val="00AF3E97"/>
    <w:rsid w:val="00AF59E9"/>
    <w:rsid w:val="00AF6319"/>
    <w:rsid w:val="00B02EED"/>
    <w:rsid w:val="00B03982"/>
    <w:rsid w:val="00B06C74"/>
    <w:rsid w:val="00B074F4"/>
    <w:rsid w:val="00B1775C"/>
    <w:rsid w:val="00B177F1"/>
    <w:rsid w:val="00B17825"/>
    <w:rsid w:val="00B23BB0"/>
    <w:rsid w:val="00B251D2"/>
    <w:rsid w:val="00B255AB"/>
    <w:rsid w:val="00B26DC0"/>
    <w:rsid w:val="00B275E7"/>
    <w:rsid w:val="00B30D2C"/>
    <w:rsid w:val="00B32B3B"/>
    <w:rsid w:val="00B32EC6"/>
    <w:rsid w:val="00B34529"/>
    <w:rsid w:val="00B35FD2"/>
    <w:rsid w:val="00B37FCB"/>
    <w:rsid w:val="00B40EAA"/>
    <w:rsid w:val="00B44A09"/>
    <w:rsid w:val="00B45BD9"/>
    <w:rsid w:val="00B46689"/>
    <w:rsid w:val="00B46B8F"/>
    <w:rsid w:val="00B47669"/>
    <w:rsid w:val="00B52520"/>
    <w:rsid w:val="00B5256F"/>
    <w:rsid w:val="00B5353F"/>
    <w:rsid w:val="00B54F6A"/>
    <w:rsid w:val="00B550C4"/>
    <w:rsid w:val="00B61B1D"/>
    <w:rsid w:val="00B66543"/>
    <w:rsid w:val="00B71B4A"/>
    <w:rsid w:val="00B73605"/>
    <w:rsid w:val="00B74427"/>
    <w:rsid w:val="00B7518F"/>
    <w:rsid w:val="00B76ACB"/>
    <w:rsid w:val="00B76C8A"/>
    <w:rsid w:val="00B774E7"/>
    <w:rsid w:val="00B83B1B"/>
    <w:rsid w:val="00B8436D"/>
    <w:rsid w:val="00B85CC7"/>
    <w:rsid w:val="00B85EA6"/>
    <w:rsid w:val="00B874DD"/>
    <w:rsid w:val="00B90CB0"/>
    <w:rsid w:val="00B91301"/>
    <w:rsid w:val="00B9478D"/>
    <w:rsid w:val="00B96558"/>
    <w:rsid w:val="00BA54F0"/>
    <w:rsid w:val="00BA6600"/>
    <w:rsid w:val="00BB1954"/>
    <w:rsid w:val="00BB1AA6"/>
    <w:rsid w:val="00BB21DA"/>
    <w:rsid w:val="00BB2778"/>
    <w:rsid w:val="00BB36AA"/>
    <w:rsid w:val="00BB4014"/>
    <w:rsid w:val="00BB58CC"/>
    <w:rsid w:val="00BB5A23"/>
    <w:rsid w:val="00BB6A4C"/>
    <w:rsid w:val="00BB6B8A"/>
    <w:rsid w:val="00BC5423"/>
    <w:rsid w:val="00BC708D"/>
    <w:rsid w:val="00BC7539"/>
    <w:rsid w:val="00BD0C9F"/>
    <w:rsid w:val="00BD2144"/>
    <w:rsid w:val="00BD29EB"/>
    <w:rsid w:val="00BD48BA"/>
    <w:rsid w:val="00BE1F84"/>
    <w:rsid w:val="00BE203C"/>
    <w:rsid w:val="00BE2421"/>
    <w:rsid w:val="00BE3A91"/>
    <w:rsid w:val="00BE3DA0"/>
    <w:rsid w:val="00BE405C"/>
    <w:rsid w:val="00BE5D81"/>
    <w:rsid w:val="00BF27D0"/>
    <w:rsid w:val="00BF7CEC"/>
    <w:rsid w:val="00C00142"/>
    <w:rsid w:val="00C070E8"/>
    <w:rsid w:val="00C1127E"/>
    <w:rsid w:val="00C132A1"/>
    <w:rsid w:val="00C158CF"/>
    <w:rsid w:val="00C17D24"/>
    <w:rsid w:val="00C17F35"/>
    <w:rsid w:val="00C20B51"/>
    <w:rsid w:val="00C2124D"/>
    <w:rsid w:val="00C2147C"/>
    <w:rsid w:val="00C22574"/>
    <w:rsid w:val="00C22AB6"/>
    <w:rsid w:val="00C30550"/>
    <w:rsid w:val="00C32689"/>
    <w:rsid w:val="00C3416E"/>
    <w:rsid w:val="00C366F2"/>
    <w:rsid w:val="00C37240"/>
    <w:rsid w:val="00C406BB"/>
    <w:rsid w:val="00C40D3A"/>
    <w:rsid w:val="00C41526"/>
    <w:rsid w:val="00C41A57"/>
    <w:rsid w:val="00C4575A"/>
    <w:rsid w:val="00C472B3"/>
    <w:rsid w:val="00C479FD"/>
    <w:rsid w:val="00C47C47"/>
    <w:rsid w:val="00C51F17"/>
    <w:rsid w:val="00C548B4"/>
    <w:rsid w:val="00C561CD"/>
    <w:rsid w:val="00C57299"/>
    <w:rsid w:val="00C60545"/>
    <w:rsid w:val="00C60F22"/>
    <w:rsid w:val="00C60F7E"/>
    <w:rsid w:val="00C63894"/>
    <w:rsid w:val="00C71390"/>
    <w:rsid w:val="00C74719"/>
    <w:rsid w:val="00C756AD"/>
    <w:rsid w:val="00C76F4F"/>
    <w:rsid w:val="00C806C5"/>
    <w:rsid w:val="00C81D67"/>
    <w:rsid w:val="00C842D1"/>
    <w:rsid w:val="00C93BE8"/>
    <w:rsid w:val="00C93F10"/>
    <w:rsid w:val="00C96335"/>
    <w:rsid w:val="00C964A7"/>
    <w:rsid w:val="00C96EDD"/>
    <w:rsid w:val="00C97FC8"/>
    <w:rsid w:val="00CA0D11"/>
    <w:rsid w:val="00CA21B3"/>
    <w:rsid w:val="00CA478B"/>
    <w:rsid w:val="00CA5531"/>
    <w:rsid w:val="00CA58B2"/>
    <w:rsid w:val="00CB0373"/>
    <w:rsid w:val="00CB0B59"/>
    <w:rsid w:val="00CB1DB7"/>
    <w:rsid w:val="00CB2D1D"/>
    <w:rsid w:val="00CB336B"/>
    <w:rsid w:val="00CB4FEF"/>
    <w:rsid w:val="00CC063D"/>
    <w:rsid w:val="00CC0C2C"/>
    <w:rsid w:val="00CC1A4A"/>
    <w:rsid w:val="00CC2349"/>
    <w:rsid w:val="00CC23D3"/>
    <w:rsid w:val="00CC5D71"/>
    <w:rsid w:val="00CC68BE"/>
    <w:rsid w:val="00CC79F8"/>
    <w:rsid w:val="00CD0366"/>
    <w:rsid w:val="00CD22CF"/>
    <w:rsid w:val="00CD2348"/>
    <w:rsid w:val="00CD2AAC"/>
    <w:rsid w:val="00CD2B0B"/>
    <w:rsid w:val="00CD54A4"/>
    <w:rsid w:val="00CD5671"/>
    <w:rsid w:val="00CD5B01"/>
    <w:rsid w:val="00CD7607"/>
    <w:rsid w:val="00CD788D"/>
    <w:rsid w:val="00CE08A5"/>
    <w:rsid w:val="00CE3792"/>
    <w:rsid w:val="00CE6E8D"/>
    <w:rsid w:val="00CF2304"/>
    <w:rsid w:val="00CF68FF"/>
    <w:rsid w:val="00CF6D52"/>
    <w:rsid w:val="00D00876"/>
    <w:rsid w:val="00D013FC"/>
    <w:rsid w:val="00D0364B"/>
    <w:rsid w:val="00D04347"/>
    <w:rsid w:val="00D045C6"/>
    <w:rsid w:val="00D04DB1"/>
    <w:rsid w:val="00D05D78"/>
    <w:rsid w:val="00D079F9"/>
    <w:rsid w:val="00D113A4"/>
    <w:rsid w:val="00D12D34"/>
    <w:rsid w:val="00D13253"/>
    <w:rsid w:val="00D1582B"/>
    <w:rsid w:val="00D16F7D"/>
    <w:rsid w:val="00D22636"/>
    <w:rsid w:val="00D2306A"/>
    <w:rsid w:val="00D27843"/>
    <w:rsid w:val="00D316AE"/>
    <w:rsid w:val="00D32AEE"/>
    <w:rsid w:val="00D36A47"/>
    <w:rsid w:val="00D37072"/>
    <w:rsid w:val="00D42431"/>
    <w:rsid w:val="00D43278"/>
    <w:rsid w:val="00D436F6"/>
    <w:rsid w:val="00D44540"/>
    <w:rsid w:val="00D44E06"/>
    <w:rsid w:val="00D44F3A"/>
    <w:rsid w:val="00D47424"/>
    <w:rsid w:val="00D47F70"/>
    <w:rsid w:val="00D507FC"/>
    <w:rsid w:val="00D50A73"/>
    <w:rsid w:val="00D6015C"/>
    <w:rsid w:val="00D611AE"/>
    <w:rsid w:val="00D63919"/>
    <w:rsid w:val="00D64318"/>
    <w:rsid w:val="00D64B6A"/>
    <w:rsid w:val="00D6676B"/>
    <w:rsid w:val="00D66B6D"/>
    <w:rsid w:val="00D66FFA"/>
    <w:rsid w:val="00D67BB9"/>
    <w:rsid w:val="00D72CE6"/>
    <w:rsid w:val="00D73165"/>
    <w:rsid w:val="00D76C37"/>
    <w:rsid w:val="00D80B02"/>
    <w:rsid w:val="00D81AFB"/>
    <w:rsid w:val="00D81CAF"/>
    <w:rsid w:val="00D82993"/>
    <w:rsid w:val="00D830D5"/>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B3161"/>
    <w:rsid w:val="00DB3F44"/>
    <w:rsid w:val="00DC038D"/>
    <w:rsid w:val="00DC245C"/>
    <w:rsid w:val="00DC3E39"/>
    <w:rsid w:val="00DC7197"/>
    <w:rsid w:val="00DD01A0"/>
    <w:rsid w:val="00DD0C18"/>
    <w:rsid w:val="00DD3D7C"/>
    <w:rsid w:val="00DD5C3D"/>
    <w:rsid w:val="00DE267D"/>
    <w:rsid w:val="00DE5253"/>
    <w:rsid w:val="00DE580C"/>
    <w:rsid w:val="00DE79A0"/>
    <w:rsid w:val="00DF049F"/>
    <w:rsid w:val="00DF1F07"/>
    <w:rsid w:val="00DF2BEA"/>
    <w:rsid w:val="00DF463C"/>
    <w:rsid w:val="00DF6D3C"/>
    <w:rsid w:val="00E0066E"/>
    <w:rsid w:val="00E0476F"/>
    <w:rsid w:val="00E05B0F"/>
    <w:rsid w:val="00E12040"/>
    <w:rsid w:val="00E13C8B"/>
    <w:rsid w:val="00E14915"/>
    <w:rsid w:val="00E152D6"/>
    <w:rsid w:val="00E15E0C"/>
    <w:rsid w:val="00E15F27"/>
    <w:rsid w:val="00E21103"/>
    <w:rsid w:val="00E211DA"/>
    <w:rsid w:val="00E22213"/>
    <w:rsid w:val="00E23123"/>
    <w:rsid w:val="00E30B7A"/>
    <w:rsid w:val="00E331FF"/>
    <w:rsid w:val="00E33452"/>
    <w:rsid w:val="00E369A7"/>
    <w:rsid w:val="00E37343"/>
    <w:rsid w:val="00E42C59"/>
    <w:rsid w:val="00E42EEB"/>
    <w:rsid w:val="00E44692"/>
    <w:rsid w:val="00E44716"/>
    <w:rsid w:val="00E51298"/>
    <w:rsid w:val="00E52B3B"/>
    <w:rsid w:val="00E54437"/>
    <w:rsid w:val="00E55B60"/>
    <w:rsid w:val="00E55E7A"/>
    <w:rsid w:val="00E57DE3"/>
    <w:rsid w:val="00E61B94"/>
    <w:rsid w:val="00E61FDE"/>
    <w:rsid w:val="00E667AE"/>
    <w:rsid w:val="00E718C7"/>
    <w:rsid w:val="00E75346"/>
    <w:rsid w:val="00E75EFD"/>
    <w:rsid w:val="00E7729B"/>
    <w:rsid w:val="00E77A20"/>
    <w:rsid w:val="00E80335"/>
    <w:rsid w:val="00E833C6"/>
    <w:rsid w:val="00E83712"/>
    <w:rsid w:val="00E8619C"/>
    <w:rsid w:val="00E86CAE"/>
    <w:rsid w:val="00E93C67"/>
    <w:rsid w:val="00E94614"/>
    <w:rsid w:val="00EA085C"/>
    <w:rsid w:val="00EA0A7A"/>
    <w:rsid w:val="00EA0F36"/>
    <w:rsid w:val="00EA0F38"/>
    <w:rsid w:val="00EA1241"/>
    <w:rsid w:val="00EA1AB1"/>
    <w:rsid w:val="00EA27A6"/>
    <w:rsid w:val="00EA2A13"/>
    <w:rsid w:val="00EA359C"/>
    <w:rsid w:val="00EA4A03"/>
    <w:rsid w:val="00EA5881"/>
    <w:rsid w:val="00EA75A6"/>
    <w:rsid w:val="00EB0527"/>
    <w:rsid w:val="00EB151C"/>
    <w:rsid w:val="00EB4F11"/>
    <w:rsid w:val="00EB5D4D"/>
    <w:rsid w:val="00EB6BB1"/>
    <w:rsid w:val="00EB742E"/>
    <w:rsid w:val="00EC0708"/>
    <w:rsid w:val="00EC3ACB"/>
    <w:rsid w:val="00EC4A3D"/>
    <w:rsid w:val="00EC6FAA"/>
    <w:rsid w:val="00ED1111"/>
    <w:rsid w:val="00ED17B7"/>
    <w:rsid w:val="00ED39DF"/>
    <w:rsid w:val="00ED4A36"/>
    <w:rsid w:val="00ED6D0D"/>
    <w:rsid w:val="00ED7E3F"/>
    <w:rsid w:val="00EE25A8"/>
    <w:rsid w:val="00EE34B8"/>
    <w:rsid w:val="00EE6775"/>
    <w:rsid w:val="00EF577B"/>
    <w:rsid w:val="00EF594C"/>
    <w:rsid w:val="00EF5E7B"/>
    <w:rsid w:val="00EF71D6"/>
    <w:rsid w:val="00F02DD6"/>
    <w:rsid w:val="00F0386E"/>
    <w:rsid w:val="00F03D30"/>
    <w:rsid w:val="00F049AA"/>
    <w:rsid w:val="00F11850"/>
    <w:rsid w:val="00F139CF"/>
    <w:rsid w:val="00F15581"/>
    <w:rsid w:val="00F245AE"/>
    <w:rsid w:val="00F24B7E"/>
    <w:rsid w:val="00F30C83"/>
    <w:rsid w:val="00F344D9"/>
    <w:rsid w:val="00F34CCD"/>
    <w:rsid w:val="00F37424"/>
    <w:rsid w:val="00F37D57"/>
    <w:rsid w:val="00F46578"/>
    <w:rsid w:val="00F46896"/>
    <w:rsid w:val="00F47ADD"/>
    <w:rsid w:val="00F50426"/>
    <w:rsid w:val="00F5046A"/>
    <w:rsid w:val="00F52006"/>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70E45"/>
    <w:rsid w:val="00F7126C"/>
    <w:rsid w:val="00F71C1D"/>
    <w:rsid w:val="00F72473"/>
    <w:rsid w:val="00F7484D"/>
    <w:rsid w:val="00F763B6"/>
    <w:rsid w:val="00F80893"/>
    <w:rsid w:val="00F80BD2"/>
    <w:rsid w:val="00F814DB"/>
    <w:rsid w:val="00F81D4E"/>
    <w:rsid w:val="00F81EDE"/>
    <w:rsid w:val="00F8688E"/>
    <w:rsid w:val="00F90FB2"/>
    <w:rsid w:val="00F919C9"/>
    <w:rsid w:val="00F91E8A"/>
    <w:rsid w:val="00F949A6"/>
    <w:rsid w:val="00F94BF6"/>
    <w:rsid w:val="00F95713"/>
    <w:rsid w:val="00F95850"/>
    <w:rsid w:val="00FA2D4E"/>
    <w:rsid w:val="00FA4CC9"/>
    <w:rsid w:val="00FA76FF"/>
    <w:rsid w:val="00FB07A6"/>
    <w:rsid w:val="00FB0B45"/>
    <w:rsid w:val="00FB210A"/>
    <w:rsid w:val="00FB24F8"/>
    <w:rsid w:val="00FB2C37"/>
    <w:rsid w:val="00FB3FF1"/>
    <w:rsid w:val="00FB4734"/>
    <w:rsid w:val="00FC02CC"/>
    <w:rsid w:val="00FC108B"/>
    <w:rsid w:val="00FC1911"/>
    <w:rsid w:val="00FC2081"/>
    <w:rsid w:val="00FC234B"/>
    <w:rsid w:val="00FD27D3"/>
    <w:rsid w:val="00FD486B"/>
    <w:rsid w:val="00FD6CEC"/>
    <w:rsid w:val="00FE1207"/>
    <w:rsid w:val="00FE144D"/>
    <w:rsid w:val="00FE2553"/>
    <w:rsid w:val="00FE423A"/>
    <w:rsid w:val="00FE538D"/>
    <w:rsid w:val="00FE6BD0"/>
    <w:rsid w:val="00FF19EE"/>
    <w:rsid w:val="00FF23D2"/>
    <w:rsid w:val="045B417F"/>
    <w:rsid w:val="053F9E35"/>
    <w:rsid w:val="088E7C0C"/>
    <w:rsid w:val="194B7D42"/>
    <w:rsid w:val="195D7136"/>
    <w:rsid w:val="1ADB5EBB"/>
    <w:rsid w:val="22051ADE"/>
    <w:rsid w:val="2446C107"/>
    <w:rsid w:val="2B1FBA5B"/>
    <w:rsid w:val="2C86C6DE"/>
    <w:rsid w:val="2D362A87"/>
    <w:rsid w:val="32F0B936"/>
    <w:rsid w:val="385C7537"/>
    <w:rsid w:val="3AD5C26D"/>
    <w:rsid w:val="3FB4CF4E"/>
    <w:rsid w:val="4016C8EB"/>
    <w:rsid w:val="46BA6C08"/>
    <w:rsid w:val="4A9BDFBD"/>
    <w:rsid w:val="4AD5FC82"/>
    <w:rsid w:val="4D162EB8"/>
    <w:rsid w:val="4D9123C7"/>
    <w:rsid w:val="57ADBE10"/>
    <w:rsid w:val="584DE565"/>
    <w:rsid w:val="587720F6"/>
    <w:rsid w:val="59529A83"/>
    <w:rsid w:val="5AC5487A"/>
    <w:rsid w:val="5BDDBDC9"/>
    <w:rsid w:val="5D014B42"/>
    <w:rsid w:val="671349D5"/>
    <w:rsid w:val="684793E3"/>
    <w:rsid w:val="68A83DDA"/>
    <w:rsid w:val="6EE13A6B"/>
    <w:rsid w:val="6FD39F73"/>
    <w:rsid w:val="7164AEB2"/>
    <w:rsid w:val="728C6004"/>
    <w:rsid w:val="749FCBC7"/>
    <w:rsid w:val="759AAE4D"/>
    <w:rsid w:val="762E52A4"/>
    <w:rsid w:val="7858BE26"/>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57299"/>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desk.spoordata@prorail.nl" TargetMode="External"/><Relationship Id="rId18" Type="http://schemas.openxmlformats.org/officeDocument/2006/relationships/footer" Target="footer1.xml"/><Relationship Id="rId26" Type="http://schemas.openxmlformats.org/officeDocument/2006/relationships/hyperlink" Target="https://mapservices.prorail.nl/arcgis/rest/services" TargetMode="External"/><Relationship Id="rId39" Type="http://schemas.openxmlformats.org/officeDocument/2006/relationships/hyperlink" Target="https://gisserver/arcgis/rest/services/RailMaps_Referentie" TargetMode="External"/><Relationship Id="rId3" Type="http://schemas.openxmlformats.org/officeDocument/2006/relationships/customXml" Target="../customXml/item3.xml"/><Relationship Id="rId21" Type="http://schemas.openxmlformats.org/officeDocument/2006/relationships/hyperlink" Target="https://gisserver/arcgis/rest/services/RailMaps_Referentie" TargetMode="External"/><Relationship Id="rId34" Type="http://schemas.openxmlformats.org/officeDocument/2006/relationships/hyperlink" Target="https://mapservices.prorail.nl/arcgis/rest/services" TargetMode="External"/><Relationship Id="rId42" Type="http://schemas.openxmlformats.org/officeDocument/2006/relationships/hyperlink" Target="https://gisserver/arcgis/rest/services/RailMaps_Referentie" TargetMode="External"/><Relationship Id="rId47" Type="http://schemas.openxmlformats.org/officeDocument/2006/relationships/hyperlink" Target="https://gisserver/arcgis/rest/services/Tijdelijk"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apservices.prorail.nl/ArcGIS/rest/services/" TargetMode="External"/><Relationship Id="rId25" Type="http://schemas.openxmlformats.org/officeDocument/2006/relationships/hyperlink" Target="https://gisserver/arcgis/rest/services/RailMaps_Referentie" TargetMode="External"/><Relationship Id="rId33" Type="http://schemas.openxmlformats.org/officeDocument/2006/relationships/hyperlink" Target="https://gisserver/arcgis/rest/services/RailMaps_Referentie" TargetMode="External"/><Relationship Id="rId38" Type="http://schemas.openxmlformats.org/officeDocument/2006/relationships/hyperlink" Target="https://gisserver/arcgis/rest/services/RailMaps_Referentie" TargetMode="External"/><Relationship Id="rId46" Type="http://schemas.openxmlformats.org/officeDocument/2006/relationships/hyperlink" Target="https://gisserver/arcgis/rest/services/RailMaps_Standaard" TargetMode="External"/><Relationship Id="rId2" Type="http://schemas.openxmlformats.org/officeDocument/2006/relationships/customXml" Target="../customXml/item2.xml"/><Relationship Id="rId16" Type="http://schemas.openxmlformats.org/officeDocument/2006/relationships/hyperlink" Target="http://gisserver/arcgis/rest/services" TargetMode="External"/><Relationship Id="rId20" Type="http://schemas.openxmlformats.org/officeDocument/2006/relationships/hyperlink" Target="https://gisserver/arcgis/rest/services/RailMaps_Referentie" TargetMode="External"/><Relationship Id="rId29" Type="http://schemas.openxmlformats.org/officeDocument/2006/relationships/hyperlink" Target="https://gisserver/arcgis/rest/services/RailMaps_Referentie" TargetMode="External"/><Relationship Id="rId41" Type="http://schemas.openxmlformats.org/officeDocument/2006/relationships/hyperlink" Target="https://gisserver/arcgis/rest/services/RailMaps_Referent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RailMaps_Referentie" TargetMode="External"/><Relationship Id="rId32" Type="http://schemas.openxmlformats.org/officeDocument/2006/relationships/hyperlink" Target="https://gisserver/arcgis/rest/services/PIVO" TargetMode="External"/><Relationship Id="rId37" Type="http://schemas.openxmlformats.org/officeDocument/2006/relationships/hyperlink" Target="https://mapservices.prorail.nl/arcgis/rest/services" TargetMode="External"/><Relationship Id="rId40" Type="http://schemas.openxmlformats.org/officeDocument/2006/relationships/hyperlink" Target="https://mapservices.prorail.nl/arcgis/rest/services" TargetMode="External"/><Relationship Id="rId45" Type="http://schemas.openxmlformats.org/officeDocument/2006/relationships/hyperlink" Target="https://gisserver/arcgis/rest/services/RailMaps_Referentie" TargetMode="External"/><Relationship Id="rId5" Type="http://schemas.openxmlformats.org/officeDocument/2006/relationships/customXml" Target="../customXml/item5.xml"/><Relationship Id="rId15" Type="http://schemas.openxmlformats.org/officeDocument/2006/relationships/hyperlink" Target="https://prorailbv.sharepoint.com/teams/AP_0152/Applicatiedocumenten/Forms/Releases.aspx" TargetMode="External"/><Relationship Id="rId23" Type="http://schemas.openxmlformats.org/officeDocument/2006/relationships/hyperlink" Target="https://gisserver/arcgis/rest/services/RailMaps_Referentie" TargetMode="External"/><Relationship Id="rId28" Type="http://schemas.openxmlformats.org/officeDocument/2006/relationships/hyperlink" Target="https://gisserver/arcgis/rest/services/RailMaps_Referentie" TargetMode="External"/><Relationship Id="rId36" Type="http://schemas.openxmlformats.org/officeDocument/2006/relationships/hyperlink" Target="https://gisserver/arcgis/rest/services/RailMaps_Referentie"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gisserver/arcgis/rest/services/RailMaps_Referentie" TargetMode="External"/><Relationship Id="rId31" Type="http://schemas.openxmlformats.org/officeDocument/2006/relationships/hyperlink" Target="https://gisserver/arcgis/rest/services/RailMaps_Referentie" TargetMode="External"/><Relationship Id="rId44" Type="http://schemas.openxmlformats.org/officeDocument/2006/relationships/hyperlink" Target="https://gisserver/arcgis/rest/services/RailMaps_Referent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oordata.nl/helpdesk-spoordata" TargetMode="External"/><Relationship Id="rId22" Type="http://schemas.openxmlformats.org/officeDocument/2006/relationships/hyperlink" Target="https://mapservices.prorail.nl/arcgis/rest/services" TargetMode="External"/><Relationship Id="rId27" Type="http://schemas.openxmlformats.org/officeDocument/2006/relationships/hyperlink" Target="https://gisserver/arcgis/rest/services/RailMaps_Referentie" TargetMode="External"/><Relationship Id="rId30" Type="http://schemas.openxmlformats.org/officeDocument/2006/relationships/hyperlink" Target="https://mapservices.prorail.nl/arcgis/rest/services" TargetMode="External"/><Relationship Id="rId35" Type="http://schemas.openxmlformats.org/officeDocument/2006/relationships/hyperlink" Target="https://gisserver/arcgis/rest/services/RailMaps_Referentie" TargetMode="External"/><Relationship Id="rId43" Type="http://schemas.openxmlformats.org/officeDocument/2006/relationships/hyperlink" Target="https://mapservices.prorail.nl/arcgis/rest/services" TargetMode="External"/><Relationship Id="rId48" Type="http://schemas.openxmlformats.org/officeDocument/2006/relationships/hyperlink" Target="https://gisserver/arcgis/rest/services/RailMaps_Referentie" TargetMode="External"/><Relationship Id="rId8"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3.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 xsi:nil="true"/>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 xsi:nil="true"/>
    <W_x0040_chtw0rd_x0021_ xmlns="feef5865-a982-42aa-8640-9d4286765ef6" xsi:nil="true"/>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APPLAZA0152-319882902-532</_dlc_DocId>
    <_dlc_DocIdUrl xmlns="feef5865-a982-42aa-8640-9d4286765ef6">
      <Url>https://prorailbv.sharepoint.com/teams/AP_0152/_layouts/15/DocIdRedir.aspx?ID=APPLAZA0152-319882902-532</Url>
      <Description>APPLAZA0152-319882902-532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8F5A-ECD5-4592-95AD-6EA02BDE3045}"/>
</file>

<file path=customXml/itemProps2.xml><?xml version="1.0" encoding="utf-8"?>
<ds:datastoreItem xmlns:ds="http://schemas.openxmlformats.org/officeDocument/2006/customXml" ds:itemID="{3B5176AF-BC0D-4C74-8091-7D26B11A4D09}">
  <ds:schemaRefs>
    <ds:schemaRef ds:uri="Microsoft.SharePoint.Taxonomy.ContentTypeSync"/>
  </ds:schemaRefs>
</ds:datastoreItem>
</file>

<file path=customXml/itemProps3.xml><?xml version="1.0" encoding="utf-8"?>
<ds:datastoreItem xmlns:ds="http://schemas.openxmlformats.org/officeDocument/2006/customXml" ds:itemID="{C64ADE5D-51EA-450A-8979-9798BACDB5C0}">
  <ds:schemaRefs>
    <ds:schemaRef ds:uri="http://schemas.microsoft.com/office/2006/documentManagement/types"/>
    <ds:schemaRef ds:uri="http://www.w3.org/XML/1998/namespace"/>
    <ds:schemaRef ds:uri="http://purl.org/dc/elements/1.1/"/>
    <ds:schemaRef ds:uri="0650a55c-d265-4779-b543-20034dbded8f"/>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3f8607cb-a9a4-48fa-96de-e6ec05b7fc90"/>
    <ds:schemaRef ds:uri="feef5865-a982-42aa-8640-9d4286765ef6"/>
  </ds:schemaRefs>
</ds:datastoreItem>
</file>

<file path=customXml/itemProps4.xml><?xml version="1.0" encoding="utf-8"?>
<ds:datastoreItem xmlns:ds="http://schemas.openxmlformats.org/officeDocument/2006/customXml" ds:itemID="{83C7985C-5652-437D-BC28-4671F7D6E474}">
  <ds:schemaRefs>
    <ds:schemaRef ds:uri="http://schemas.microsoft.com/sharepoint/events"/>
  </ds:schemaRefs>
</ds:datastoreItem>
</file>

<file path=customXml/itemProps5.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6.xml><?xml version="1.0" encoding="utf-8"?>
<ds:datastoreItem xmlns:ds="http://schemas.openxmlformats.org/officeDocument/2006/customXml" ds:itemID="{A1595427-21C3-4DB9-B5F5-8FFE20CD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1284</Words>
  <Characters>7062</Characters>
  <Application>Microsoft Office Word</Application>
  <DocSecurity>0</DocSecurity>
  <Lines>58</Lines>
  <Paragraphs>16</Paragraphs>
  <ScaleCrop>false</ScaleCrop>
  <Company>ProRail</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20201029 release Mapservices Q4 2020</dc:title>
  <dc:creator>rob.waringa</dc:creator>
  <cp:keywords/>
  <cp:lastModifiedBy>Waringa, R.M. (Rob)</cp:lastModifiedBy>
  <cp:revision>25</cp:revision>
  <cp:lastPrinted>2018-03-15T07:47:00Z</cp:lastPrinted>
  <dcterms:created xsi:type="dcterms:W3CDTF">2020-10-26T13:47:00Z</dcterms:created>
  <dcterms:modified xsi:type="dcterms:W3CDTF">2020-10-29T10:15:00Z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f91e2193-a917-41f9-944b-32f0036caced</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ies>
</file>